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9A" w:rsidRPr="008A1349" w:rsidRDefault="0099099A" w:rsidP="0099099A">
      <w:pPr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8A1349">
        <w:rPr>
          <w:rFonts w:ascii="Liberation Serif" w:hAnsi="Liberation Serif" w:cs="Liberation Serif"/>
          <w:b/>
          <w:sz w:val="20"/>
          <w:szCs w:val="20"/>
        </w:rPr>
        <w:t xml:space="preserve">Klauzula informacyjna </w:t>
      </w:r>
    </w:p>
    <w:p w:rsidR="0099099A" w:rsidRPr="008A1349" w:rsidRDefault="0099099A" w:rsidP="0099099A">
      <w:pPr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99099A" w:rsidRPr="008A1349" w:rsidRDefault="0099099A" w:rsidP="00B2086D">
      <w:pPr>
        <w:ind w:firstLine="360"/>
        <w:jc w:val="both"/>
        <w:rPr>
          <w:rFonts w:ascii="Liberation Serif" w:hAnsi="Liberation Serif" w:cs="Liberation Serif"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99099A" w:rsidRPr="008A1349" w:rsidRDefault="0099099A" w:rsidP="0099099A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 xml:space="preserve">Administratorem przetwarzanych danych osobowych jest Starosta Buski, z administratorem można </w:t>
      </w:r>
      <w:r w:rsidR="00B2086D"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Pr="008A1349">
        <w:rPr>
          <w:rFonts w:ascii="Liberation Serif" w:hAnsi="Liberation Serif" w:cs="Liberation Serif"/>
          <w:sz w:val="20"/>
          <w:szCs w:val="20"/>
        </w:rPr>
        <w:t>się skontaktować:</w:t>
      </w:r>
    </w:p>
    <w:p w:rsidR="0099099A" w:rsidRPr="008A1349" w:rsidRDefault="0099099A" w:rsidP="0099099A">
      <w:pPr>
        <w:pStyle w:val="Akapitzlist"/>
        <w:jc w:val="both"/>
        <w:rPr>
          <w:rFonts w:ascii="Liberation Serif" w:hAnsi="Liberation Serif" w:cs="Liberation Serif"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>- korespondencyjne pod adresem: ul. Mickiewicza 15, 28-100 Busko – Zdrój,</w:t>
      </w:r>
    </w:p>
    <w:p w:rsidR="0099099A" w:rsidRPr="008A1349" w:rsidRDefault="0099099A" w:rsidP="0099099A">
      <w:pPr>
        <w:pStyle w:val="Akapitzlist"/>
        <w:jc w:val="both"/>
        <w:rPr>
          <w:rFonts w:ascii="Liberation Serif" w:hAnsi="Liberation Serif" w:cs="Liberation Serif"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>- telefonicznie pod numerem telefonu 41 370 50 00,</w:t>
      </w:r>
    </w:p>
    <w:p w:rsidR="0099099A" w:rsidRPr="008A1349" w:rsidRDefault="0099099A" w:rsidP="0099099A">
      <w:pPr>
        <w:pStyle w:val="Akapitzlist"/>
        <w:jc w:val="both"/>
        <w:rPr>
          <w:rFonts w:ascii="Liberation Serif" w:hAnsi="Liberation Serif" w:cs="Liberation Serif"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>- pod adresem e-mail: starostwo@powiat.busko.pl.</w:t>
      </w:r>
    </w:p>
    <w:p w:rsidR="0099099A" w:rsidRPr="008A1349" w:rsidRDefault="0099099A" w:rsidP="0099099A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99099A" w:rsidRPr="00B2086D" w:rsidRDefault="0099099A" w:rsidP="0099099A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 xml:space="preserve">Dane osobowe </w:t>
      </w:r>
      <w:r w:rsidRPr="00B2086D">
        <w:rPr>
          <w:rFonts w:ascii="Liberation Serif" w:hAnsi="Liberation Serif" w:cs="Liberation Serif"/>
          <w:sz w:val="20"/>
          <w:szCs w:val="20"/>
        </w:rPr>
        <w:t xml:space="preserve">przetwarzane będą w celu wniosku: wpisu/ wykreślenia/ zmiany w rejestrze działalności regulowanej prowadzonym przez Starostę Buskiego na podstawie art. </w:t>
      </w:r>
      <w:r w:rsidR="00B2086D" w:rsidRPr="00B2086D">
        <w:rPr>
          <w:rFonts w:ascii="Liberation Serif" w:hAnsi="Liberation Serif" w:cs="Liberation Serif"/>
          <w:sz w:val="20"/>
          <w:szCs w:val="20"/>
        </w:rPr>
        <w:t>28</w:t>
      </w:r>
      <w:r w:rsidRPr="00B2086D">
        <w:rPr>
          <w:rFonts w:ascii="Liberation Serif" w:hAnsi="Liberation Serif" w:cs="Liberation Serif"/>
          <w:sz w:val="20"/>
          <w:szCs w:val="20"/>
        </w:rPr>
        <w:t xml:space="preserve"> i następnych </w:t>
      </w:r>
      <w:r w:rsidR="00B2086D" w:rsidRPr="00B2086D">
        <w:rPr>
          <w:sz w:val="20"/>
          <w:szCs w:val="20"/>
        </w:rPr>
        <w:t xml:space="preserve">ustawy z dnia </w:t>
      </w:r>
      <w:r w:rsidR="00B2086D">
        <w:rPr>
          <w:sz w:val="20"/>
          <w:szCs w:val="20"/>
        </w:rPr>
        <w:t xml:space="preserve">                </w:t>
      </w:r>
      <w:r w:rsidR="00B2086D" w:rsidRPr="00B2086D">
        <w:rPr>
          <w:sz w:val="20"/>
          <w:szCs w:val="20"/>
        </w:rPr>
        <w:t>5 stycznia 2011 r. o kierujących pojazdami</w:t>
      </w:r>
      <w:r w:rsidR="00B2086D">
        <w:rPr>
          <w:sz w:val="20"/>
          <w:szCs w:val="20"/>
        </w:rPr>
        <w:t xml:space="preserve"> </w:t>
      </w:r>
      <w:r w:rsidR="00B2086D" w:rsidRPr="00B2086D">
        <w:rPr>
          <w:sz w:val="20"/>
          <w:szCs w:val="20"/>
        </w:rPr>
        <w:t>(Dz. U. z 2020r. poz. 1268 ze zm.)</w:t>
      </w:r>
      <w:r w:rsidRPr="00B2086D">
        <w:rPr>
          <w:rFonts w:ascii="Liberation Serif" w:hAnsi="Liberation Serif" w:cs="Liberation Serif"/>
          <w:sz w:val="20"/>
          <w:szCs w:val="20"/>
        </w:rPr>
        <w:t xml:space="preserve"> oraz art. 44 ustawy</w:t>
      </w:r>
      <w:r w:rsidR="00B2086D">
        <w:rPr>
          <w:rFonts w:ascii="Liberation Serif" w:hAnsi="Liberation Serif" w:cs="Liberation Serif"/>
          <w:sz w:val="20"/>
          <w:szCs w:val="20"/>
        </w:rPr>
        <w:t xml:space="preserve">                    </w:t>
      </w:r>
      <w:r w:rsidRPr="00B2086D">
        <w:rPr>
          <w:rFonts w:ascii="Liberation Serif" w:hAnsi="Liberation Serif" w:cs="Liberation Serif"/>
          <w:sz w:val="20"/>
          <w:szCs w:val="20"/>
        </w:rPr>
        <w:t xml:space="preserve"> z dnia 6 marca 2018 r. - Prawo przedsiębiorców (Dz. U. z 2019r. poz. 1292 z późn. zm.).</w:t>
      </w:r>
    </w:p>
    <w:p w:rsidR="0099099A" w:rsidRPr="008A1349" w:rsidRDefault="0099099A" w:rsidP="009909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Liberation Serif" w:hAnsi="Liberation Serif" w:cs="Liberation Serif"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 xml:space="preserve">Dane osobowe administrator może przekazać upoważnionym podmiotom na podstawie i w granicach przepisów prawa. Odbiorcą danych będzie Minister Rozwoju w związku z przekazywaniem </w:t>
      </w:r>
      <w:r w:rsidR="00014866"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 w:rsidRPr="008A1349">
        <w:rPr>
          <w:rFonts w:ascii="Liberation Serif" w:hAnsi="Liberation Serif" w:cs="Liberation Serif"/>
          <w:sz w:val="20"/>
          <w:szCs w:val="20"/>
        </w:rPr>
        <w:t xml:space="preserve">do Centralnej Ewidencji i Informacji o Działalności Gospodarczej informacji dotyczącej wpisu </w:t>
      </w:r>
      <w:r w:rsidR="00014866">
        <w:rPr>
          <w:rFonts w:ascii="Liberation Serif" w:hAnsi="Liberation Serif" w:cs="Liberation Serif"/>
          <w:sz w:val="20"/>
          <w:szCs w:val="20"/>
        </w:rPr>
        <w:t xml:space="preserve">                       </w:t>
      </w:r>
      <w:r w:rsidRPr="008A1349">
        <w:rPr>
          <w:rFonts w:ascii="Liberation Serif" w:hAnsi="Liberation Serif" w:cs="Liberation Serif"/>
          <w:sz w:val="20"/>
          <w:szCs w:val="20"/>
        </w:rPr>
        <w:t>w rejestrze przedsiębiorców prowadzących stację kontroli pojazdów</w:t>
      </w:r>
      <w:r>
        <w:rPr>
          <w:rFonts w:ascii="Liberation Serif" w:hAnsi="Liberation Serif" w:cs="Liberation Serif"/>
          <w:sz w:val="20"/>
          <w:szCs w:val="20"/>
        </w:rPr>
        <w:t xml:space="preserve">, odbiorcami danych mogą </w:t>
      </w:r>
      <w:r w:rsidR="00014866">
        <w:rPr>
          <w:rFonts w:ascii="Liberation Serif" w:hAnsi="Liberation Serif" w:cs="Liberation Serif"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rFonts w:ascii="Liberation Serif" w:hAnsi="Liberation Serif" w:cs="Liberation Serif"/>
          <w:sz w:val="20"/>
          <w:szCs w:val="20"/>
        </w:rPr>
        <w:t xml:space="preserve">być również </w:t>
      </w:r>
      <w:r w:rsidRPr="008A1349">
        <w:rPr>
          <w:rFonts w:ascii="Liberation Serif" w:hAnsi="Liberation Serif" w:cs="Liberation Serif"/>
          <w:sz w:val="20"/>
          <w:szCs w:val="20"/>
        </w:rPr>
        <w:t xml:space="preserve">podmioty prowadzące działalność pocztową oraz podmioty świadczące usługi wsparcia IT </w:t>
      </w:r>
      <w:r w:rsidR="00B2086D">
        <w:rPr>
          <w:rFonts w:ascii="Liberation Serif" w:hAnsi="Liberation Serif" w:cs="Liberation Serif"/>
          <w:sz w:val="20"/>
          <w:szCs w:val="20"/>
        </w:rPr>
        <w:t xml:space="preserve">                      </w:t>
      </w:r>
      <w:r w:rsidRPr="008A1349">
        <w:rPr>
          <w:rFonts w:ascii="Liberation Serif" w:hAnsi="Liberation Serif" w:cs="Liberation Serif"/>
          <w:sz w:val="20"/>
          <w:szCs w:val="20"/>
        </w:rPr>
        <w:t xml:space="preserve">dla systemów, w których przetwarzane są dane osobowe oraz podmioty, z którymi administrator zawarł umowy powierzenia przetwarzania danych. </w:t>
      </w:r>
      <w:r w:rsidRPr="008A1349">
        <w:rPr>
          <w:rFonts w:ascii="Liberation Serif" w:hAnsi="Liberation Serif" w:cs="Liberation Serif"/>
          <w:i/>
          <w:iCs/>
          <w:sz w:val="20"/>
          <w:szCs w:val="20"/>
        </w:rPr>
        <w:t xml:space="preserve">Organy publiczne, które mogą otrzymywać dane osobowe </w:t>
      </w:r>
      <w:r w:rsidR="00B2086D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 w:rsidRPr="008A1349">
        <w:rPr>
          <w:rFonts w:ascii="Liberation Serif" w:hAnsi="Liberation Serif" w:cs="Liberation Serif"/>
          <w:i/>
          <w:iCs/>
          <w:sz w:val="20"/>
          <w:szCs w:val="20"/>
        </w:rPr>
        <w:t xml:space="preserve">w ramach konkretnego postępowania zgodnie z prawem Unii lub prawem państwa członkowskiego, </w:t>
      </w:r>
      <w:r w:rsidR="00B2086D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</w:t>
      </w:r>
      <w:r w:rsidRPr="008A1349">
        <w:rPr>
          <w:rFonts w:ascii="Liberation Serif" w:hAnsi="Liberation Serif" w:cs="Liberation Serif"/>
          <w:i/>
          <w:iCs/>
          <w:sz w:val="20"/>
          <w:szCs w:val="20"/>
        </w:rPr>
        <w:t>nie są uznawane za odbiorców.</w:t>
      </w:r>
    </w:p>
    <w:p w:rsidR="0099099A" w:rsidRPr="008A1349" w:rsidRDefault="0099099A" w:rsidP="009909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Liberation Serif" w:hAnsi="Liberation Serif" w:cs="Liberation Serif"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 xml:space="preserve">Zgodnie z ogólnym rozporządzeniem o ochronie danych osobom, których dane są przetwarzane służy prawo dostępu do swoich danych oraz prawo do uzyskania kopii danych, prawo </w:t>
      </w:r>
      <w:r w:rsidR="00B2086D">
        <w:rPr>
          <w:rFonts w:ascii="Liberation Serif" w:hAnsi="Liberation Serif" w:cs="Liberation Serif"/>
          <w:sz w:val="20"/>
          <w:szCs w:val="20"/>
        </w:rPr>
        <w:t xml:space="preserve">                                              </w:t>
      </w:r>
      <w:r w:rsidRPr="008A1349">
        <w:rPr>
          <w:rFonts w:ascii="Liberation Serif" w:hAnsi="Liberation Serif" w:cs="Liberation Serif"/>
          <w:sz w:val="20"/>
          <w:szCs w:val="20"/>
        </w:rPr>
        <w:t>do sprostowania\poprawienia swoich danych, prawo do ograniczenia przetwarzania danych.</w:t>
      </w:r>
    </w:p>
    <w:p w:rsidR="0099099A" w:rsidRPr="008A1349" w:rsidRDefault="0099099A" w:rsidP="0099099A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b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99099A" w:rsidRPr="008A1349" w:rsidRDefault="0099099A" w:rsidP="0099099A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b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>Podanie danych osobowych jest wymogiem ustawowym. Niepodanie danych osobowych uniemożliwi realizację celów, o których mowa w pkt 3 klauzuli.</w:t>
      </w:r>
    </w:p>
    <w:p w:rsidR="0099099A" w:rsidRPr="008A1349" w:rsidRDefault="0099099A" w:rsidP="0099099A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b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99099A" w:rsidRPr="008A1349" w:rsidRDefault="0099099A" w:rsidP="0099099A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b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 xml:space="preserve">Pani/Pana dane nie będą przekazywane odbiorcom w państwie trzecim lub organizacji międzynarodowej, również </w:t>
      </w:r>
      <w:r w:rsidRPr="008A1349">
        <w:rPr>
          <w:rFonts w:ascii="Liberation Serif" w:hAnsi="Liberation Serif" w:cs="Liberation Serif"/>
          <w:bCs/>
          <w:sz w:val="20"/>
          <w:szCs w:val="20"/>
        </w:rPr>
        <w:t>nie będą poddawane zautomatyzowanemu podejmowaniu decyzji, w tym profilowaniu.</w:t>
      </w:r>
    </w:p>
    <w:p w:rsidR="0099099A" w:rsidRPr="008A1349" w:rsidRDefault="0099099A" w:rsidP="0099099A">
      <w:pPr>
        <w:jc w:val="both"/>
        <w:rPr>
          <w:rFonts w:ascii="Liberation Serif" w:hAnsi="Liberation Serif" w:cs="Liberation Serif"/>
          <w:sz w:val="20"/>
          <w:szCs w:val="20"/>
        </w:rPr>
      </w:pPr>
      <w:r w:rsidRPr="008A1349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99099A" w:rsidRDefault="0099099A" w:rsidP="0099099A">
      <w:pPr>
        <w:jc w:val="both"/>
        <w:rPr>
          <w:rFonts w:ascii="Liberation Serif" w:hAnsi="Liberation Serif" w:cs="Liberation Serif"/>
          <w:b/>
          <w:i/>
          <w:sz w:val="20"/>
          <w:szCs w:val="20"/>
        </w:rPr>
      </w:pPr>
    </w:p>
    <w:p w:rsidR="00B2086D" w:rsidRPr="008A1349" w:rsidRDefault="00B2086D" w:rsidP="0099099A">
      <w:pPr>
        <w:jc w:val="both"/>
        <w:rPr>
          <w:rFonts w:ascii="Liberation Serif" w:hAnsi="Liberation Serif" w:cs="Liberation Serif"/>
          <w:b/>
          <w:i/>
          <w:sz w:val="20"/>
          <w:szCs w:val="20"/>
        </w:rPr>
      </w:pPr>
    </w:p>
    <w:p w:rsidR="00B2086D" w:rsidRDefault="00B2086D" w:rsidP="00B2086D">
      <w:pPr>
        <w:jc w:val="right"/>
      </w:pPr>
      <w:r>
        <w:t>……………………………………..</w:t>
      </w:r>
    </w:p>
    <w:p w:rsidR="00B2086D" w:rsidRPr="004F6C9D" w:rsidRDefault="00B2086D" w:rsidP="00B2086D">
      <w:pPr>
        <w:ind w:left="4956" w:firstLine="708"/>
        <w:jc w:val="center"/>
      </w:pPr>
      <w:r>
        <w:t>data, czytelny podpis</w:t>
      </w:r>
    </w:p>
    <w:p w:rsidR="0099099A" w:rsidRPr="008A1349" w:rsidRDefault="0099099A" w:rsidP="0099099A">
      <w:pPr>
        <w:jc w:val="both"/>
        <w:rPr>
          <w:rFonts w:ascii="Liberation Serif" w:hAnsi="Liberation Serif" w:cs="Liberation Serif"/>
          <w:b/>
          <w:i/>
          <w:sz w:val="20"/>
          <w:szCs w:val="20"/>
        </w:rPr>
      </w:pPr>
    </w:p>
    <w:p w:rsidR="0099099A" w:rsidRPr="008A1349" w:rsidRDefault="0099099A" w:rsidP="0099099A">
      <w:pPr>
        <w:jc w:val="both"/>
        <w:rPr>
          <w:rFonts w:ascii="Liberation Serif" w:hAnsi="Liberation Serif" w:cs="Liberation Serif"/>
          <w:b/>
          <w:i/>
          <w:sz w:val="20"/>
          <w:szCs w:val="20"/>
        </w:rPr>
      </w:pPr>
    </w:p>
    <w:p w:rsidR="0099099A" w:rsidRPr="008A1349" w:rsidRDefault="0099099A" w:rsidP="0099099A">
      <w:pPr>
        <w:jc w:val="both"/>
        <w:rPr>
          <w:rFonts w:ascii="Liberation Serif" w:hAnsi="Liberation Serif" w:cs="Liberation Serif"/>
          <w:b/>
          <w:i/>
          <w:sz w:val="20"/>
          <w:szCs w:val="20"/>
        </w:rPr>
      </w:pPr>
    </w:p>
    <w:p w:rsidR="0099099A" w:rsidRPr="008A1349" w:rsidRDefault="0099099A" w:rsidP="0099099A">
      <w:pPr>
        <w:jc w:val="both"/>
        <w:rPr>
          <w:rFonts w:ascii="Liberation Serif" w:hAnsi="Liberation Serif" w:cs="Liberation Serif"/>
          <w:b/>
          <w:i/>
          <w:sz w:val="20"/>
          <w:szCs w:val="20"/>
        </w:rPr>
      </w:pPr>
    </w:p>
    <w:p w:rsidR="0099099A" w:rsidRPr="008A1349" w:rsidRDefault="0099099A" w:rsidP="0099099A">
      <w:pPr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99099A" w:rsidRPr="008A1349" w:rsidRDefault="0099099A" w:rsidP="0099099A">
      <w:pPr>
        <w:rPr>
          <w:rFonts w:ascii="Liberation Serif" w:hAnsi="Liberation Serif" w:cs="Liberation Serif"/>
          <w:sz w:val="20"/>
          <w:szCs w:val="20"/>
        </w:rPr>
      </w:pPr>
    </w:p>
    <w:p w:rsidR="0099099A" w:rsidRPr="008A1349" w:rsidRDefault="0099099A" w:rsidP="0099099A">
      <w:pPr>
        <w:rPr>
          <w:rFonts w:ascii="Liberation Serif" w:hAnsi="Liberation Serif" w:cs="Liberation Serif"/>
          <w:sz w:val="20"/>
          <w:szCs w:val="20"/>
        </w:rPr>
      </w:pPr>
    </w:p>
    <w:p w:rsidR="00B844F1" w:rsidRDefault="00B844F1"/>
    <w:sectPr w:rsidR="00B8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C2B"/>
    <w:multiLevelType w:val="hybridMultilevel"/>
    <w:tmpl w:val="30CC90EC"/>
    <w:lvl w:ilvl="0" w:tplc="36C8F87C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9A"/>
    <w:rsid w:val="00014866"/>
    <w:rsid w:val="0099099A"/>
    <w:rsid w:val="00B2086D"/>
    <w:rsid w:val="00B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9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09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9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09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3</cp:revision>
  <dcterms:created xsi:type="dcterms:W3CDTF">2020-09-08T09:05:00Z</dcterms:created>
  <dcterms:modified xsi:type="dcterms:W3CDTF">2021-03-09T07:59:00Z</dcterms:modified>
</cp:coreProperties>
</file>