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576" w:rsidRPr="00AF4393" w:rsidRDefault="00013576" w:rsidP="00013576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>Znak: BR.0022.2.10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AF4393">
        <w:rPr>
          <w:rFonts w:ascii="Times New Roman" w:hAnsi="Times New Roman" w:cs="Times New Roman"/>
          <w:b/>
          <w:sz w:val="24"/>
          <w:szCs w:val="24"/>
        </w:rPr>
        <w:t>.2026</w:t>
      </w:r>
    </w:p>
    <w:p w:rsidR="00013576" w:rsidRPr="00AF4393" w:rsidRDefault="00013576" w:rsidP="000135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</w:p>
    <w:p w:rsidR="00013576" w:rsidRPr="00AF4393" w:rsidRDefault="00013576" w:rsidP="0001357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13576" w:rsidRPr="00AF4393" w:rsidRDefault="00013576" w:rsidP="0001357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13576" w:rsidRPr="00AF4393" w:rsidRDefault="00013576" w:rsidP="0001357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13576" w:rsidRPr="00AF4393" w:rsidRDefault="00013576" w:rsidP="0001357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>Protokół Nr 10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AF4393">
        <w:rPr>
          <w:rFonts w:ascii="Times New Roman" w:hAnsi="Times New Roman" w:cs="Times New Roman"/>
          <w:b/>
          <w:sz w:val="24"/>
          <w:szCs w:val="24"/>
        </w:rPr>
        <w:t>/2026</w:t>
      </w:r>
    </w:p>
    <w:p w:rsidR="00013576" w:rsidRPr="00AF4393" w:rsidRDefault="00013576" w:rsidP="0001357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>z posiedzenia Zarządu Powiatu</w:t>
      </w:r>
    </w:p>
    <w:p w:rsidR="00013576" w:rsidRPr="00AF4393" w:rsidRDefault="00013576" w:rsidP="0001357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>
        <w:rPr>
          <w:rFonts w:ascii="Times New Roman" w:hAnsi="Times New Roman" w:cs="Times New Roman"/>
          <w:b/>
          <w:sz w:val="24"/>
          <w:szCs w:val="24"/>
        </w:rPr>
        <w:t>4 września</w:t>
      </w:r>
      <w:r w:rsidRPr="00AF4393">
        <w:rPr>
          <w:rFonts w:ascii="Times New Roman" w:hAnsi="Times New Roman" w:cs="Times New Roman"/>
          <w:b/>
          <w:sz w:val="24"/>
          <w:szCs w:val="24"/>
        </w:rPr>
        <w:t xml:space="preserve"> 2026 roku</w:t>
      </w:r>
    </w:p>
    <w:p w:rsidR="00013576" w:rsidRPr="00AF4393" w:rsidRDefault="00013576" w:rsidP="0001357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3576" w:rsidRPr="00AF4393" w:rsidRDefault="00013576" w:rsidP="00013576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013576" w:rsidRDefault="00013576" w:rsidP="00013576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5C5FD1" w:rsidRPr="00AF4393" w:rsidRDefault="005C5FD1" w:rsidP="00013576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013576" w:rsidRPr="00AF4393" w:rsidRDefault="00013576" w:rsidP="00013576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013576" w:rsidRPr="00AF4393" w:rsidRDefault="00013576" w:rsidP="00013576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>W posiedzeniu Zarządu udział wzięli:</w:t>
      </w:r>
    </w:p>
    <w:p w:rsidR="00013576" w:rsidRPr="00AF4393" w:rsidRDefault="00013576" w:rsidP="0001357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13576" w:rsidRPr="00AF4393" w:rsidRDefault="00013576" w:rsidP="00013576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AF4393">
        <w:rPr>
          <w:rFonts w:ascii="Times New Roman" w:hAnsi="Times New Roman" w:cs="Times New Roman"/>
          <w:sz w:val="24"/>
          <w:szCs w:val="24"/>
        </w:rPr>
        <w:t>Jerzy Kolarz</w:t>
      </w:r>
    </w:p>
    <w:p w:rsidR="00013576" w:rsidRPr="00AF4393" w:rsidRDefault="00013576" w:rsidP="00013576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AF4393">
        <w:rPr>
          <w:rFonts w:ascii="Times New Roman" w:hAnsi="Times New Roman" w:cs="Times New Roman"/>
          <w:sz w:val="24"/>
          <w:szCs w:val="24"/>
        </w:rPr>
        <w:t>Stanisław Klimczak</w:t>
      </w:r>
    </w:p>
    <w:p w:rsidR="00013576" w:rsidRPr="00AF4393" w:rsidRDefault="00013576" w:rsidP="00013576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AF4393">
        <w:rPr>
          <w:rFonts w:ascii="Times New Roman" w:hAnsi="Times New Roman" w:cs="Times New Roman"/>
          <w:sz w:val="24"/>
          <w:szCs w:val="24"/>
        </w:rPr>
        <w:t>Andrzej Lasak</w:t>
      </w:r>
    </w:p>
    <w:p w:rsidR="00013576" w:rsidRPr="00AF4393" w:rsidRDefault="00013576" w:rsidP="00013576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AF4393">
        <w:rPr>
          <w:rFonts w:ascii="Times New Roman" w:hAnsi="Times New Roman" w:cs="Times New Roman"/>
          <w:sz w:val="24"/>
          <w:szCs w:val="24"/>
        </w:rPr>
        <w:t>Wiesław Marzec</w:t>
      </w:r>
    </w:p>
    <w:p w:rsidR="00013576" w:rsidRPr="00AF4393" w:rsidRDefault="00013576" w:rsidP="00013576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AF4393">
        <w:rPr>
          <w:rFonts w:ascii="Times New Roman" w:hAnsi="Times New Roman" w:cs="Times New Roman"/>
          <w:sz w:val="24"/>
          <w:szCs w:val="24"/>
        </w:rPr>
        <w:t>Tomasz Mierzwa</w:t>
      </w:r>
    </w:p>
    <w:p w:rsidR="00013576" w:rsidRPr="00AF4393" w:rsidRDefault="00013576" w:rsidP="0001357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13576" w:rsidRDefault="00013576" w:rsidP="0001357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32ED3" w:rsidRDefault="00232ED3" w:rsidP="0001357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32ED3" w:rsidRPr="00AF4393" w:rsidRDefault="00232ED3" w:rsidP="0001357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13576" w:rsidRPr="00AF4393" w:rsidRDefault="00013576" w:rsidP="00013576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013576" w:rsidRPr="00AF4393" w:rsidRDefault="00013576" w:rsidP="00013576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>oraz</w:t>
      </w:r>
    </w:p>
    <w:p w:rsidR="001454F4" w:rsidRDefault="00013576">
      <w:r>
        <w:t>Piotr Sokołowski – Zastępca Dyrektora Powiatowego Zarządu Dróg w Busku – Zdroju</w:t>
      </w:r>
    </w:p>
    <w:p w:rsidR="00013576" w:rsidRDefault="00013576"/>
    <w:p w:rsidR="00232ED3" w:rsidRDefault="00232ED3"/>
    <w:p w:rsidR="00013576" w:rsidRPr="00AF4393" w:rsidRDefault="00013576" w:rsidP="00013576">
      <w:pPr>
        <w:rPr>
          <w:rFonts w:eastAsia="Times New Roman" w:cs="Times New Roman"/>
          <w:b/>
          <w:szCs w:val="24"/>
        </w:rPr>
      </w:pPr>
      <w:r w:rsidRPr="00AF4393">
        <w:rPr>
          <w:rFonts w:eastAsia="Times New Roman" w:cs="Times New Roman"/>
          <w:b/>
          <w:szCs w:val="24"/>
        </w:rPr>
        <w:t>Proponowany porządek posiedzenia:</w:t>
      </w:r>
    </w:p>
    <w:p w:rsidR="00013576" w:rsidRPr="00AF4393" w:rsidRDefault="00013576" w:rsidP="00013576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AF4393">
        <w:rPr>
          <w:rFonts w:eastAsia="Calibri" w:cs="Times New Roman"/>
          <w:szCs w:val="24"/>
          <w:lang w:eastAsia="ar-SA"/>
        </w:rPr>
        <w:t>Otwarcie posiedzenia.</w:t>
      </w:r>
    </w:p>
    <w:p w:rsidR="00013576" w:rsidRPr="00AF4393" w:rsidRDefault="00013576" w:rsidP="000F6547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AF4393">
        <w:rPr>
          <w:rFonts w:eastAsia="Calibri" w:cs="Times New Roman"/>
          <w:szCs w:val="24"/>
          <w:lang w:eastAsia="ar-SA"/>
        </w:rPr>
        <w:t>Stwierdzenie quorum.</w:t>
      </w:r>
    </w:p>
    <w:p w:rsidR="00013576" w:rsidRDefault="00013576" w:rsidP="000F6547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AF4393">
        <w:rPr>
          <w:rFonts w:eastAsia="Calibri" w:cs="Times New Roman"/>
          <w:szCs w:val="24"/>
          <w:lang w:eastAsia="ar-SA"/>
        </w:rPr>
        <w:t>Przyjęcie porządku posiedzenia.</w:t>
      </w:r>
    </w:p>
    <w:p w:rsidR="00013576" w:rsidRDefault="00013576" w:rsidP="000F6547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Podjęcie uchwały Zarządu Powiatu w Busku – Zdroju w sprawie wyrażenia opinii dotyczącej zaliczenia do kategorii dróg gminnych drogi zlokalizowanej na działkach nr </w:t>
      </w:r>
      <w:proofErr w:type="spellStart"/>
      <w:r>
        <w:rPr>
          <w:rFonts w:eastAsia="Calibri" w:cs="Times New Roman"/>
          <w:szCs w:val="24"/>
          <w:lang w:eastAsia="ar-SA"/>
        </w:rPr>
        <w:t>ewid</w:t>
      </w:r>
      <w:proofErr w:type="spellEnd"/>
      <w:r>
        <w:rPr>
          <w:rFonts w:eastAsia="Calibri" w:cs="Times New Roman"/>
          <w:szCs w:val="24"/>
          <w:lang w:eastAsia="ar-SA"/>
        </w:rPr>
        <w:t xml:space="preserve">. 302, 107/19, 107/17, 274/2 obręb nr 11 Busko – Zdrój na terenie Gminy Busko – Zdrój </w:t>
      </w:r>
      <w:r w:rsidRPr="00FE3099">
        <w:rPr>
          <w:rFonts w:eastAsia="Calibri" w:cs="Times New Roman"/>
          <w:b/>
          <w:szCs w:val="24"/>
          <w:lang w:eastAsia="ar-SA"/>
        </w:rPr>
        <w:t>(Dyr. PZD w Busku – Zdroju).</w:t>
      </w:r>
    </w:p>
    <w:p w:rsidR="00013576" w:rsidRPr="000E39CF" w:rsidRDefault="00013576" w:rsidP="000F6547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0E39CF">
        <w:rPr>
          <w:rFonts w:cs="Times New Roman"/>
          <w:szCs w:val="24"/>
        </w:rPr>
        <w:t>Sprawy różne.</w:t>
      </w:r>
    </w:p>
    <w:p w:rsidR="00013576" w:rsidRPr="00013576" w:rsidRDefault="00013576" w:rsidP="000F6547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0E39CF">
        <w:rPr>
          <w:rFonts w:cs="Times New Roman"/>
          <w:szCs w:val="24"/>
        </w:rPr>
        <w:t>Zamknięcie posiedzenia.</w:t>
      </w:r>
    </w:p>
    <w:p w:rsidR="00013576" w:rsidRDefault="00013576" w:rsidP="00013576">
      <w:pPr>
        <w:tabs>
          <w:tab w:val="left" w:pos="20520"/>
          <w:tab w:val="left" w:pos="22474"/>
        </w:tabs>
        <w:suppressAutoHyphens/>
        <w:spacing w:after="0"/>
        <w:jc w:val="both"/>
        <w:rPr>
          <w:rFonts w:cs="Times New Roman"/>
          <w:szCs w:val="24"/>
        </w:rPr>
      </w:pPr>
    </w:p>
    <w:p w:rsidR="00013576" w:rsidRDefault="00013576" w:rsidP="00013576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232ED3" w:rsidRDefault="00232ED3" w:rsidP="00013576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232ED3" w:rsidRDefault="00232ED3" w:rsidP="00013576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013576" w:rsidRPr="00AF4393" w:rsidRDefault="00013576" w:rsidP="00013576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t xml:space="preserve">Ad. 1 </w:t>
      </w:r>
    </w:p>
    <w:p w:rsidR="00232ED3" w:rsidRDefault="00013576" w:rsidP="00013576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szCs w:val="24"/>
          <w:lang w:eastAsia="pl-PL"/>
        </w:rPr>
        <w:t xml:space="preserve">Obradom Zarządu przewodniczył Przewodniczący Zarządu Jerzy Kolarz, który powitał zebranych i o godzinie </w:t>
      </w:r>
      <w:r>
        <w:rPr>
          <w:rFonts w:eastAsia="Times New Roman" w:cs="Times New Roman"/>
          <w:szCs w:val="24"/>
          <w:lang w:eastAsia="pl-PL"/>
        </w:rPr>
        <w:t>12</w:t>
      </w:r>
      <w:r w:rsidRPr="00AF4393">
        <w:rPr>
          <w:rFonts w:eastAsia="Times New Roman" w:cs="Times New Roman"/>
          <w:szCs w:val="24"/>
          <w:vertAlign w:val="superscript"/>
          <w:lang w:eastAsia="pl-PL"/>
        </w:rPr>
        <w:t xml:space="preserve">00 </w:t>
      </w:r>
      <w:r w:rsidRPr="00AF4393">
        <w:rPr>
          <w:rFonts w:eastAsia="Times New Roman" w:cs="Times New Roman"/>
          <w:szCs w:val="24"/>
          <w:lang w:eastAsia="pl-PL"/>
        </w:rPr>
        <w:t>otworzył 10</w:t>
      </w:r>
      <w:r>
        <w:rPr>
          <w:rFonts w:eastAsia="Times New Roman" w:cs="Times New Roman"/>
          <w:szCs w:val="24"/>
          <w:lang w:eastAsia="pl-PL"/>
        </w:rPr>
        <w:t>4</w:t>
      </w:r>
      <w:r w:rsidRPr="00AF4393">
        <w:rPr>
          <w:rFonts w:eastAsia="Times New Roman" w:cs="Times New Roman"/>
          <w:szCs w:val="24"/>
          <w:lang w:eastAsia="pl-PL"/>
        </w:rPr>
        <w:t xml:space="preserve"> posiedzenie Zarządu Powiatu.</w:t>
      </w:r>
    </w:p>
    <w:p w:rsidR="00232ED3" w:rsidRDefault="00232ED3" w:rsidP="00013576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013576" w:rsidRPr="00AF4393" w:rsidRDefault="00013576" w:rsidP="00013576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lastRenderedPageBreak/>
        <w:t>Ad. 2</w:t>
      </w:r>
    </w:p>
    <w:p w:rsidR="00013576" w:rsidRPr="00AF4393" w:rsidRDefault="00013576" w:rsidP="00013576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szCs w:val="24"/>
          <w:lang w:eastAsia="pl-PL"/>
        </w:rPr>
        <w:t xml:space="preserve">Przewodniczący Zarządu Jerzy Kolarz oświadczył, iż zgodnie z listą obecności aktualnie w posiedzeniu uczestniczy 5 Członków Zarządu, co stanowi quorum pozwalające na podejmowanie prawomocnych uchwał i decyzji </w:t>
      </w:r>
      <w:r w:rsidRPr="00AF4393">
        <w:rPr>
          <w:rFonts w:eastAsia="Times New Roman" w:cs="Times New Roman"/>
          <w:i/>
          <w:iCs/>
          <w:szCs w:val="24"/>
          <w:lang w:eastAsia="pl-PL"/>
        </w:rPr>
        <w:t xml:space="preserve">– </w:t>
      </w:r>
      <w:r w:rsidRPr="00AF4393">
        <w:rPr>
          <w:rFonts w:eastAsia="Times New Roman" w:cs="Times New Roman"/>
          <w:b/>
          <w:bCs/>
          <w:i/>
          <w:iCs/>
          <w:szCs w:val="24"/>
          <w:lang w:eastAsia="pl-PL"/>
        </w:rPr>
        <w:t>listy obecności Członków Zarządu oraz zaproszonych osób stanowią załączniki nr 1 i 2 do niniejszego protokołu.</w:t>
      </w:r>
    </w:p>
    <w:p w:rsidR="00013576" w:rsidRPr="00AF4393" w:rsidRDefault="00013576" w:rsidP="00013576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013576" w:rsidRPr="00AF4393" w:rsidRDefault="00013576" w:rsidP="00013576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t>Ad. 3</w:t>
      </w:r>
    </w:p>
    <w:p w:rsidR="00013576" w:rsidRPr="00AF4393" w:rsidRDefault="00013576" w:rsidP="00013576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szCs w:val="24"/>
          <w:lang w:eastAsia="pl-PL"/>
        </w:rPr>
        <w:t>Proponowany przez Przewodniczącego Zarządu porządek obrad Członkowie Zarządu przyjęli bez uwag w głosowaniu przy 5 głosach –za, 0 głosach –przeciw i 0 głosach –wstrzymał się.</w:t>
      </w:r>
    </w:p>
    <w:p w:rsidR="00013576" w:rsidRDefault="00013576" w:rsidP="00013576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013576" w:rsidRPr="00AF4393" w:rsidRDefault="00013576" w:rsidP="00013576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t>Ad. 4</w:t>
      </w:r>
    </w:p>
    <w:p w:rsidR="00013576" w:rsidRDefault="00013576" w:rsidP="00013576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 xml:space="preserve">Zastępca Dyrektora Powiatowego Zarządu Dróg w Busku – Zdroju Piotr Sokołowski zapoznał Zarząd Powiatu z wnioskiem Urzędu Miasta i Gminy w Busku – Zdroju Znak: RSID.7020.1.1.2026 z dn. 28.08.2026 r. o wyrażenie opinii w sprawie zaliczenia drogi zlokalizowanej na działkach nr </w:t>
      </w:r>
      <w:proofErr w:type="spellStart"/>
      <w:r>
        <w:rPr>
          <w:rFonts w:eastAsia="Calibri" w:cs="Times New Roman"/>
          <w:szCs w:val="24"/>
          <w:lang w:eastAsia="ar-SA"/>
        </w:rPr>
        <w:t>ewid</w:t>
      </w:r>
      <w:proofErr w:type="spellEnd"/>
      <w:r>
        <w:rPr>
          <w:rFonts w:eastAsia="Calibri" w:cs="Times New Roman"/>
          <w:szCs w:val="24"/>
          <w:lang w:eastAsia="ar-SA"/>
        </w:rPr>
        <w:t xml:space="preserve">. 302, 107/19, 107/17, 274/2 </w:t>
      </w:r>
      <w:proofErr w:type="spellStart"/>
      <w:r>
        <w:rPr>
          <w:rFonts w:eastAsia="Calibri" w:cs="Times New Roman"/>
          <w:szCs w:val="24"/>
          <w:lang w:eastAsia="ar-SA"/>
        </w:rPr>
        <w:t>obr</w:t>
      </w:r>
      <w:proofErr w:type="spellEnd"/>
      <w:r>
        <w:rPr>
          <w:rFonts w:eastAsia="Calibri" w:cs="Times New Roman"/>
          <w:szCs w:val="24"/>
          <w:lang w:eastAsia="ar-SA"/>
        </w:rPr>
        <w:t xml:space="preserve">. </w:t>
      </w:r>
      <w:proofErr w:type="spellStart"/>
      <w:r>
        <w:rPr>
          <w:rFonts w:eastAsia="Calibri" w:cs="Times New Roman"/>
          <w:szCs w:val="24"/>
          <w:lang w:eastAsia="ar-SA"/>
        </w:rPr>
        <w:t>ewid</w:t>
      </w:r>
      <w:proofErr w:type="spellEnd"/>
      <w:r>
        <w:rPr>
          <w:rFonts w:eastAsia="Calibri" w:cs="Times New Roman"/>
          <w:szCs w:val="24"/>
          <w:lang w:eastAsia="ar-SA"/>
        </w:rPr>
        <w:t xml:space="preserve">. 11 Busko – Zdrój do kategorii dróg gminnych </w:t>
      </w:r>
      <w:r w:rsidRPr="00AF4393">
        <w:rPr>
          <w:rFonts w:cs="Times New Roman"/>
          <w:szCs w:val="24"/>
        </w:rPr>
        <w:t>–</w:t>
      </w:r>
      <w:r w:rsidRPr="00AF4393">
        <w:rPr>
          <w:rFonts w:eastAsia="Times New Roman" w:cs="Times New Roman"/>
          <w:szCs w:val="24"/>
          <w:lang w:eastAsia="pl-PL"/>
        </w:rPr>
        <w:t xml:space="preserve"> w brzmieniu stanowiącym </w:t>
      </w:r>
      <w:r w:rsidRPr="00AF4393">
        <w:rPr>
          <w:rFonts w:eastAsia="Times New Roman" w:cs="Times New Roman"/>
          <w:b/>
          <w:bCs/>
          <w:i/>
          <w:iCs/>
          <w:szCs w:val="24"/>
          <w:lang w:eastAsia="pl-PL"/>
        </w:rPr>
        <w:t xml:space="preserve">załącznik nr </w:t>
      </w:r>
      <w:r>
        <w:rPr>
          <w:rFonts w:eastAsia="Times New Roman" w:cs="Times New Roman"/>
          <w:b/>
          <w:bCs/>
          <w:i/>
          <w:iCs/>
          <w:szCs w:val="24"/>
          <w:lang w:eastAsia="pl-PL"/>
        </w:rPr>
        <w:t>3</w:t>
      </w:r>
      <w:r w:rsidRPr="00AF4393">
        <w:rPr>
          <w:rFonts w:eastAsia="Times New Roman" w:cs="Times New Roman"/>
          <w:szCs w:val="24"/>
          <w:lang w:eastAsia="pl-PL"/>
        </w:rPr>
        <w:t xml:space="preserve"> do niniejszego protokołu.</w:t>
      </w:r>
    </w:p>
    <w:p w:rsidR="00013576" w:rsidRDefault="00013576" w:rsidP="00013576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</w:p>
    <w:p w:rsidR="00013576" w:rsidRPr="00013576" w:rsidRDefault="00013576" w:rsidP="00013576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 xml:space="preserve">Następnie, Zastępca Dyrektora Powiatowego Zarządu Dróg w Busku – Zdroju Piotr Sokołowski </w:t>
      </w:r>
      <w:r>
        <w:rPr>
          <w:rFonts w:eastAsia="Times New Roman" w:cs="Times New Roman"/>
          <w:szCs w:val="24"/>
          <w:lang w:eastAsia="pl-PL"/>
        </w:rPr>
        <w:t>przedstawił</w:t>
      </w:r>
      <w:r w:rsidRPr="00AF4393">
        <w:rPr>
          <w:rFonts w:eastAsia="Times New Roman" w:cs="Times New Roman"/>
          <w:szCs w:val="24"/>
          <w:lang w:eastAsia="pl-PL"/>
        </w:rPr>
        <w:t xml:space="preserve"> pr</w:t>
      </w:r>
      <w:r w:rsidR="00AD494C">
        <w:rPr>
          <w:rFonts w:eastAsia="Times New Roman" w:cs="Times New Roman"/>
          <w:szCs w:val="24"/>
          <w:lang w:eastAsia="pl-PL"/>
        </w:rPr>
        <w:t xml:space="preserve">ojekt uchwały Zarządu Powiatu w </w:t>
      </w:r>
      <w:r w:rsidRPr="00AF4393">
        <w:rPr>
          <w:rFonts w:eastAsia="Times New Roman" w:cs="Times New Roman"/>
          <w:szCs w:val="24"/>
          <w:lang w:eastAsia="pl-PL"/>
        </w:rPr>
        <w:t xml:space="preserve">Busku – Zdroju w </w:t>
      </w:r>
      <w:r w:rsidRPr="00AF4393">
        <w:rPr>
          <w:rFonts w:eastAsia="Times New Roman" w:cs="Times New Roman"/>
          <w:szCs w:val="24"/>
          <w:lang w:eastAsia="ar-SA"/>
        </w:rPr>
        <w:t>sprawie</w:t>
      </w:r>
      <w:r>
        <w:rPr>
          <w:rFonts w:eastAsia="Times New Roman" w:cs="Times New Roman"/>
          <w:szCs w:val="24"/>
          <w:lang w:eastAsia="ar-SA"/>
        </w:rPr>
        <w:t xml:space="preserve"> </w:t>
      </w:r>
      <w:r>
        <w:rPr>
          <w:rFonts w:eastAsia="Calibri" w:cs="Times New Roman"/>
          <w:szCs w:val="24"/>
          <w:lang w:eastAsia="ar-SA"/>
        </w:rPr>
        <w:t>wyrażenia opinii dotyczącej zaliczenia do kategorii dróg gminnych drogi</w:t>
      </w:r>
      <w:r w:rsidR="00AD494C">
        <w:rPr>
          <w:rFonts w:eastAsia="Calibri" w:cs="Times New Roman"/>
          <w:szCs w:val="24"/>
          <w:lang w:eastAsia="ar-SA"/>
        </w:rPr>
        <w:t xml:space="preserve"> zlokalizowanej na działkach nr </w:t>
      </w:r>
      <w:proofErr w:type="spellStart"/>
      <w:r>
        <w:rPr>
          <w:rFonts w:eastAsia="Calibri" w:cs="Times New Roman"/>
          <w:szCs w:val="24"/>
          <w:lang w:eastAsia="ar-SA"/>
        </w:rPr>
        <w:t>ewid</w:t>
      </w:r>
      <w:proofErr w:type="spellEnd"/>
      <w:r>
        <w:rPr>
          <w:rFonts w:eastAsia="Calibri" w:cs="Times New Roman"/>
          <w:szCs w:val="24"/>
          <w:lang w:eastAsia="ar-SA"/>
        </w:rPr>
        <w:t>. 302, 107/19, 107/17, 274/2 obręb nr 11 Busko – Zdrój na terenie Gminy Busko – Zdrój.</w:t>
      </w:r>
    </w:p>
    <w:p w:rsidR="00013576" w:rsidRDefault="00013576" w:rsidP="00013576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013576" w:rsidRPr="00AF4393" w:rsidRDefault="00013576" w:rsidP="00013576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szCs w:val="24"/>
          <w:lang w:eastAsia="pl-PL"/>
        </w:rPr>
        <w:t>Po analizie, powyższa uchwała została pozytywnie zaopiniowana przez Członków Zarządu w głosowaniu przy 5 głosach –za, 0 głosach –przeciw i 0 głosach –wstrzymał się.</w:t>
      </w:r>
    </w:p>
    <w:p w:rsidR="00013576" w:rsidRPr="00AF4393" w:rsidRDefault="00013576" w:rsidP="00013576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013576" w:rsidRPr="00AF4393" w:rsidRDefault="00013576" w:rsidP="00013576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szCs w:val="24"/>
          <w:lang w:eastAsia="pl-PL"/>
        </w:rPr>
        <w:t>Uchwała Nr 4</w:t>
      </w:r>
      <w:r>
        <w:rPr>
          <w:rFonts w:eastAsia="Times New Roman" w:cs="Times New Roman"/>
          <w:szCs w:val="24"/>
          <w:lang w:eastAsia="pl-PL"/>
        </w:rPr>
        <w:t>38</w:t>
      </w:r>
      <w:r w:rsidRPr="00AF4393">
        <w:rPr>
          <w:rFonts w:eastAsia="Times New Roman" w:cs="Times New Roman"/>
          <w:szCs w:val="24"/>
          <w:lang w:eastAsia="pl-PL"/>
        </w:rPr>
        <w:t xml:space="preserve">/2026 Zarządu Powiatu w Busku – Zdroju z dnia </w:t>
      </w:r>
      <w:r w:rsidR="00AD494C">
        <w:rPr>
          <w:rFonts w:eastAsia="Times New Roman" w:cs="Times New Roman"/>
          <w:szCs w:val="24"/>
          <w:lang w:eastAsia="pl-PL"/>
        </w:rPr>
        <w:t>4 września 2026 roku w </w:t>
      </w:r>
      <w:r w:rsidRPr="00AF4393">
        <w:rPr>
          <w:rFonts w:eastAsia="Times New Roman" w:cs="Times New Roman"/>
          <w:szCs w:val="24"/>
          <w:lang w:eastAsia="ar-SA"/>
        </w:rPr>
        <w:t xml:space="preserve">sprawie </w:t>
      </w:r>
      <w:r>
        <w:rPr>
          <w:rFonts w:eastAsia="Calibri" w:cs="Times New Roman"/>
          <w:szCs w:val="24"/>
          <w:lang w:eastAsia="ar-SA"/>
        </w:rPr>
        <w:t>wyrażenia opinii dotyczącej zaliczenia do kategorii dróg gminnych drogi</w:t>
      </w:r>
      <w:r w:rsidR="00AD494C">
        <w:rPr>
          <w:rFonts w:eastAsia="Calibri" w:cs="Times New Roman"/>
          <w:szCs w:val="24"/>
          <w:lang w:eastAsia="ar-SA"/>
        </w:rPr>
        <w:t xml:space="preserve"> zlokalizowanej na działkach nr </w:t>
      </w:r>
      <w:proofErr w:type="spellStart"/>
      <w:r>
        <w:rPr>
          <w:rFonts w:eastAsia="Calibri" w:cs="Times New Roman"/>
          <w:szCs w:val="24"/>
          <w:lang w:eastAsia="ar-SA"/>
        </w:rPr>
        <w:t>ewid</w:t>
      </w:r>
      <w:proofErr w:type="spellEnd"/>
      <w:r>
        <w:rPr>
          <w:rFonts w:eastAsia="Calibri" w:cs="Times New Roman"/>
          <w:szCs w:val="24"/>
          <w:lang w:eastAsia="ar-SA"/>
        </w:rPr>
        <w:t>. 302, 107/19, 107/17, 274/2 obręb nr 11 Busko – Zdrój na terenie Gminy Busko – Zdrój</w:t>
      </w:r>
      <w:r w:rsidRPr="00AF4393">
        <w:rPr>
          <w:rFonts w:eastAsia="Times New Roman" w:cs="Times New Roman"/>
          <w:szCs w:val="24"/>
          <w:lang w:eastAsia="pl-PL"/>
        </w:rPr>
        <w:t xml:space="preserve"> stanowi </w:t>
      </w:r>
      <w:r w:rsidRPr="00AF4393">
        <w:rPr>
          <w:rFonts w:eastAsia="Times New Roman" w:cs="Times New Roman"/>
          <w:b/>
          <w:bCs/>
          <w:i/>
          <w:iCs/>
          <w:szCs w:val="24"/>
          <w:lang w:eastAsia="pl-PL"/>
        </w:rPr>
        <w:t xml:space="preserve">załącznik nr </w:t>
      </w:r>
      <w:r>
        <w:rPr>
          <w:rFonts w:eastAsia="Times New Roman" w:cs="Times New Roman"/>
          <w:b/>
          <w:bCs/>
          <w:i/>
          <w:iCs/>
          <w:szCs w:val="24"/>
          <w:lang w:eastAsia="pl-PL"/>
        </w:rPr>
        <w:t>4</w:t>
      </w:r>
      <w:r w:rsidRPr="00AF4393">
        <w:rPr>
          <w:rFonts w:eastAsia="Times New Roman" w:cs="Times New Roman"/>
          <w:b/>
          <w:bCs/>
          <w:i/>
          <w:iCs/>
          <w:szCs w:val="24"/>
          <w:lang w:eastAsia="pl-PL"/>
        </w:rPr>
        <w:t xml:space="preserve"> </w:t>
      </w:r>
      <w:r w:rsidRPr="00AF4393">
        <w:rPr>
          <w:rFonts w:eastAsia="Times New Roman" w:cs="Times New Roman"/>
          <w:szCs w:val="24"/>
          <w:lang w:eastAsia="pl-PL"/>
        </w:rPr>
        <w:t>do niniejszego protokołu.</w:t>
      </w:r>
    </w:p>
    <w:p w:rsidR="00013576" w:rsidRDefault="00013576" w:rsidP="00013576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013576" w:rsidRPr="00AF4393" w:rsidRDefault="00013576" w:rsidP="00013576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5</w:t>
      </w:r>
    </w:p>
    <w:p w:rsidR="00013576" w:rsidRPr="00E66167" w:rsidRDefault="00013576">
      <w:pPr>
        <w:rPr>
          <w:i/>
        </w:rPr>
      </w:pPr>
      <w:r w:rsidRPr="00E66167">
        <w:rPr>
          <w:i/>
        </w:rPr>
        <w:t>W sprawach różnych nie zgłoszono żadnych wniosków.</w:t>
      </w:r>
    </w:p>
    <w:p w:rsidR="00E66167" w:rsidRPr="00AF4393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6</w:t>
      </w:r>
    </w:p>
    <w:p w:rsidR="00E66167" w:rsidRPr="00AF4393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szCs w:val="24"/>
          <w:lang w:eastAsia="pl-PL"/>
        </w:rPr>
        <w:t>Po zrealizowaniu porządku obrad Przewodniczący Zarządu Jerzy Kolarz podziękował obecnym za udział i o godzinie 1</w:t>
      </w:r>
      <w:r>
        <w:rPr>
          <w:rFonts w:eastAsia="Times New Roman" w:cs="Times New Roman"/>
          <w:szCs w:val="24"/>
          <w:lang w:eastAsia="pl-PL"/>
        </w:rPr>
        <w:t>2</w:t>
      </w:r>
      <w:r>
        <w:rPr>
          <w:rFonts w:eastAsia="Times New Roman" w:cs="Times New Roman"/>
          <w:szCs w:val="24"/>
          <w:vertAlign w:val="superscript"/>
          <w:lang w:eastAsia="pl-PL"/>
        </w:rPr>
        <w:t>1</w:t>
      </w:r>
      <w:r w:rsidR="007C1323">
        <w:rPr>
          <w:rFonts w:eastAsia="Times New Roman" w:cs="Times New Roman"/>
          <w:szCs w:val="24"/>
          <w:vertAlign w:val="superscript"/>
          <w:lang w:eastAsia="pl-PL"/>
        </w:rPr>
        <w:t>5</w:t>
      </w:r>
      <w:bookmarkStart w:id="0" w:name="_GoBack"/>
      <w:bookmarkEnd w:id="0"/>
      <w:r w:rsidRPr="00AF4393">
        <w:rPr>
          <w:rFonts w:eastAsia="Times New Roman" w:cs="Times New Roman"/>
          <w:szCs w:val="24"/>
          <w:lang w:eastAsia="pl-PL"/>
        </w:rPr>
        <w:t xml:space="preserve"> zamknął posiedzenie Zarządu Powiatu.</w:t>
      </w:r>
    </w:p>
    <w:p w:rsidR="00E66167" w:rsidRPr="00AF4393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E66167" w:rsidRPr="00AF4393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E66167" w:rsidRPr="00AF4393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E66167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E66167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E66167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E66167" w:rsidRPr="00AF4393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E66167" w:rsidRPr="00AF4393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E66167" w:rsidRPr="00AF4393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E66167" w:rsidRPr="00AF4393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E66167" w:rsidRPr="00AF4393" w:rsidRDefault="00E66167" w:rsidP="00E66167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E66167" w:rsidRPr="001479F5" w:rsidRDefault="00E66167" w:rsidP="00E66167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  <w:r w:rsidRPr="001479F5">
        <w:rPr>
          <w:rFonts w:eastAsia="Times New Roman" w:cs="Times New Roman"/>
          <w:sz w:val="16"/>
          <w:szCs w:val="16"/>
        </w:rPr>
        <w:t>Protokół sporządziła:</w:t>
      </w:r>
    </w:p>
    <w:p w:rsidR="00013576" w:rsidRPr="006C13D5" w:rsidRDefault="00E66167">
      <w:pPr>
        <w:rPr>
          <w:rFonts w:cs="Times New Roman"/>
          <w:sz w:val="16"/>
          <w:szCs w:val="16"/>
        </w:rPr>
      </w:pPr>
      <w:r w:rsidRPr="001479F5">
        <w:rPr>
          <w:rFonts w:eastAsia="Times New Roman" w:cs="Times New Roman"/>
          <w:sz w:val="16"/>
          <w:szCs w:val="16"/>
        </w:rPr>
        <w:t>Wioleta Waga</w:t>
      </w:r>
    </w:p>
    <w:sectPr w:rsidR="00013576" w:rsidRPr="006C13D5" w:rsidSect="005C5FD1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FD1" w:rsidRDefault="005C5FD1" w:rsidP="005C5FD1">
      <w:pPr>
        <w:spacing w:after="0" w:line="240" w:lineRule="auto"/>
      </w:pPr>
      <w:r>
        <w:separator/>
      </w:r>
    </w:p>
  </w:endnote>
  <w:endnote w:type="continuationSeparator" w:id="0">
    <w:p w:rsidR="005C5FD1" w:rsidRDefault="005C5FD1" w:rsidP="005C5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FD1" w:rsidRDefault="005C5FD1" w:rsidP="005C5FD1">
      <w:pPr>
        <w:spacing w:after="0" w:line="240" w:lineRule="auto"/>
      </w:pPr>
      <w:r>
        <w:separator/>
      </w:r>
    </w:p>
  </w:footnote>
  <w:footnote w:type="continuationSeparator" w:id="0">
    <w:p w:rsidR="005C5FD1" w:rsidRDefault="005C5FD1" w:rsidP="005C5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4203606"/>
      <w:docPartObj>
        <w:docPartGallery w:val="Page Numbers (Top of Page)"/>
        <w:docPartUnique/>
      </w:docPartObj>
    </w:sdtPr>
    <w:sdtEndPr/>
    <w:sdtContent>
      <w:p w:rsidR="005C5FD1" w:rsidRDefault="005C5FD1">
        <w:pPr>
          <w:pStyle w:val="Nagwek"/>
          <w:jc w:val="center"/>
        </w:pPr>
        <w:r w:rsidRPr="005C5FD1">
          <w:rPr>
            <w:sz w:val="20"/>
            <w:szCs w:val="20"/>
          </w:rPr>
          <w:fldChar w:fldCharType="begin"/>
        </w:r>
        <w:r w:rsidRPr="005C5FD1">
          <w:rPr>
            <w:sz w:val="20"/>
            <w:szCs w:val="20"/>
          </w:rPr>
          <w:instrText>PAGE   \* MERGEFORMAT</w:instrText>
        </w:r>
        <w:r w:rsidRPr="005C5FD1">
          <w:rPr>
            <w:sz w:val="20"/>
            <w:szCs w:val="20"/>
          </w:rPr>
          <w:fldChar w:fldCharType="separate"/>
        </w:r>
        <w:r w:rsidR="007C1323">
          <w:rPr>
            <w:noProof/>
            <w:sz w:val="20"/>
            <w:szCs w:val="20"/>
          </w:rPr>
          <w:t>2</w:t>
        </w:r>
        <w:r w:rsidRPr="005C5FD1">
          <w:rPr>
            <w:sz w:val="20"/>
            <w:szCs w:val="20"/>
          </w:rPr>
          <w:fldChar w:fldCharType="end"/>
        </w:r>
      </w:p>
    </w:sdtContent>
  </w:sdt>
  <w:p w:rsidR="005C5FD1" w:rsidRDefault="005C5FD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1D7098D4"/>
    <w:lvl w:ilvl="0">
      <w:start w:val="1"/>
      <w:numFmt w:val="decimal"/>
      <w:pStyle w:val="Nagwek1"/>
      <w:lvlText w:val="%1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 w:hint="default"/>
        <w:b/>
        <w:i w:val="0"/>
        <w:strike w:val="0"/>
        <w:sz w:val="24"/>
        <w:szCs w:val="24"/>
      </w:rPr>
    </w:lvl>
  </w:abstractNum>
  <w:abstractNum w:abstractNumId="1">
    <w:nsid w:val="6B23764A"/>
    <w:multiLevelType w:val="hybridMultilevel"/>
    <w:tmpl w:val="8FBE0582"/>
    <w:lvl w:ilvl="0" w:tplc="B6B6F6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576"/>
    <w:rsid w:val="00013576"/>
    <w:rsid w:val="000F6547"/>
    <w:rsid w:val="001454F4"/>
    <w:rsid w:val="00232ED3"/>
    <w:rsid w:val="005C5FD1"/>
    <w:rsid w:val="00617665"/>
    <w:rsid w:val="006C13D5"/>
    <w:rsid w:val="007C1323"/>
    <w:rsid w:val="00AD494C"/>
    <w:rsid w:val="00D55C11"/>
    <w:rsid w:val="00E6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5C11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013576"/>
    <w:pPr>
      <w:keepNext/>
      <w:numPr>
        <w:numId w:val="2"/>
      </w:numPr>
      <w:tabs>
        <w:tab w:val="clear" w:pos="3195"/>
        <w:tab w:val="num" w:pos="360"/>
      </w:tabs>
      <w:suppressAutoHyphens/>
      <w:spacing w:after="0" w:line="240" w:lineRule="auto"/>
      <w:ind w:left="360"/>
      <w:outlineLvl w:val="0"/>
    </w:pPr>
    <w:rPr>
      <w:rFonts w:eastAsia="Times New Roman" w:cs="Times New Roman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1357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01357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C5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5FD1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5C5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5FD1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5C11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013576"/>
    <w:pPr>
      <w:keepNext/>
      <w:numPr>
        <w:numId w:val="2"/>
      </w:numPr>
      <w:tabs>
        <w:tab w:val="clear" w:pos="3195"/>
        <w:tab w:val="num" w:pos="360"/>
      </w:tabs>
      <w:suppressAutoHyphens/>
      <w:spacing w:after="0" w:line="240" w:lineRule="auto"/>
      <w:ind w:left="360"/>
      <w:outlineLvl w:val="0"/>
    </w:pPr>
    <w:rPr>
      <w:rFonts w:eastAsia="Times New Roman" w:cs="Times New Roman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1357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01357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C5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5FD1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5C5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5FD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425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Waga</dc:creator>
  <cp:lastModifiedBy>Wioleta Waga</cp:lastModifiedBy>
  <cp:revision>7</cp:revision>
  <cp:lastPrinted>2026-09-04T11:48:00Z</cp:lastPrinted>
  <dcterms:created xsi:type="dcterms:W3CDTF">2026-09-04T11:36:00Z</dcterms:created>
  <dcterms:modified xsi:type="dcterms:W3CDTF">2026-09-07T09:14:00Z</dcterms:modified>
</cp:coreProperties>
</file>