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26883" w:rsidRPr="00F74480" w:rsidRDefault="00D26883" w:rsidP="00D26883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26883" w:rsidRPr="00F74480" w:rsidRDefault="00D26883" w:rsidP="00D268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26883" w:rsidRPr="00F74480" w:rsidRDefault="00D26883" w:rsidP="00D268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30 października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26883" w:rsidRPr="00F74480" w:rsidRDefault="00D26883" w:rsidP="00D268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Default="00D26883" w:rsidP="00D2688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D26883" w:rsidRDefault="00D26883" w:rsidP="00D2688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D26883" w:rsidRDefault="00D26883" w:rsidP="00D2688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D26883" w:rsidRPr="00F74480" w:rsidRDefault="00D26883" w:rsidP="00D2688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D26883" w:rsidRPr="00F74480" w:rsidRDefault="00D26883" w:rsidP="00D2688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Pr="00F74480" w:rsidRDefault="00D26883" w:rsidP="00D268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6883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6883" w:rsidRDefault="00D26883" w:rsidP="00D2688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D26883" w:rsidRDefault="00D26883" w:rsidP="00D26883">
      <w:pPr>
        <w:spacing w:after="0" w:line="240" w:lineRule="auto"/>
        <w:jc w:val="both"/>
      </w:pPr>
      <w:r>
        <w:t>Krzysztof Tułak – Dyrektor Powiatowego Zarządu Dróg w Busku – Zdroju</w:t>
      </w:r>
    </w:p>
    <w:p w:rsidR="00D26883" w:rsidRDefault="00D26883" w:rsidP="00D26883">
      <w:pPr>
        <w:spacing w:after="0" w:line="240" w:lineRule="auto"/>
        <w:jc w:val="both"/>
      </w:pPr>
      <w:r>
        <w:t>Renata Krzemień – Naczelnik Wydziału Edukacji, Kultury i Kultury Fizycznej</w:t>
      </w:r>
    </w:p>
    <w:p w:rsidR="00D26883" w:rsidRDefault="00D26883" w:rsidP="00D26883">
      <w:pPr>
        <w:spacing w:after="0" w:line="240" w:lineRule="auto"/>
        <w:jc w:val="both"/>
      </w:pPr>
      <w:r>
        <w:t xml:space="preserve">Aneta Piasecka – Starszy Inspektor </w:t>
      </w:r>
      <w:r>
        <w:rPr>
          <w:rFonts w:eastAsia="Times New Roman" w:cs="Times New Roman"/>
          <w:szCs w:val="24"/>
          <w:lang w:eastAsia="pl-PL"/>
        </w:rPr>
        <w:t>w Wydziale Spraw Obywatelskich, Zdrowia i Obrony Cywilnej</w:t>
      </w:r>
    </w:p>
    <w:p w:rsidR="00D26883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Joanna Kowalska – Inspektor w Wydziale Spraw Obywatelskich, Zdrowia i Obrony Cywilnej</w:t>
      </w:r>
    </w:p>
    <w:p w:rsidR="001454F4" w:rsidRDefault="001454F4"/>
    <w:p w:rsidR="00D26883" w:rsidRDefault="00D26883"/>
    <w:p w:rsidR="00D26883" w:rsidRPr="0088041B" w:rsidRDefault="00D26883" w:rsidP="00D26883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D26883" w:rsidRPr="009830FE" w:rsidRDefault="00D26883" w:rsidP="00D2688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26883" w:rsidRPr="009830FE" w:rsidRDefault="00D26883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26883" w:rsidRDefault="00D26883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861D0E" w:rsidRPr="00916FBF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77417">
        <w:rPr>
          <w:rFonts w:cs="Times New Roman"/>
          <w:szCs w:val="24"/>
        </w:rPr>
        <w:t>Przyjęcie protokołów z posiedzeń Zarządu Powiatu: Nr 60/2025 z dnia 23 października 2025 roku oraz Nr 61/2025 z dnia 24 października</w:t>
      </w:r>
      <w:r>
        <w:rPr>
          <w:rFonts w:cs="Times New Roman"/>
          <w:szCs w:val="24"/>
        </w:rPr>
        <w:t xml:space="preserve"> 2025 roku.</w:t>
      </w:r>
    </w:p>
    <w:p w:rsidR="00861D0E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zapytania Radnego Rady Powiatu w Busku – Zdroju w sprawie budowy chodnika przy drodze powiatowej Nr 1009T Skadla – Widuchowa – Bronina o dł. ok. 800 mb oraz udzielenia informacji w zakresie prowadzonych prac mających na celu zwiększenie bezpieczeństwa pieszych na w/w odcinku drogi </w:t>
      </w:r>
      <w:r w:rsidRPr="003530C2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861D0E" w:rsidRPr="003530C2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Pacanów w sprawie zaopiniowania/uzgodnienia projektu planu ogólnego Miasta i Gminy Pacanów </w:t>
      </w:r>
      <w:r w:rsidRPr="003530C2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861D0E" w:rsidRPr="00002AD6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cs="Times New Roman"/>
          <w:szCs w:val="24"/>
        </w:rPr>
        <w:lastRenderedPageBreak/>
        <w:t>Podjęcie uchwały Zarządu Powiatu w Busku – Zdroju w sprawie</w:t>
      </w:r>
      <w:r>
        <w:rPr>
          <w:rFonts w:cs="Times New Roman"/>
          <w:szCs w:val="24"/>
        </w:rPr>
        <w:t xml:space="preserve"> konsultacji projektu uchwały „Programu współpracy Powiatu Buskiego z organizacjami pozarządowymi oraz innymi podmiotami prowadzącymi działalność pożytku publicznego w latach 2026 – 2030” </w:t>
      </w:r>
      <w:r w:rsidRPr="00916FBF">
        <w:rPr>
          <w:rFonts w:cs="Times New Roman"/>
          <w:b/>
          <w:szCs w:val="24"/>
        </w:rPr>
        <w:t>(Nacz. Wydz. SOZ).</w:t>
      </w:r>
    </w:p>
    <w:p w:rsidR="00861D0E" w:rsidRPr="00002AD6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cs="Times New Roman"/>
          <w:szCs w:val="24"/>
        </w:rPr>
        <w:t xml:space="preserve">Rozpatrzenie wniosku Proboszcza Parafii pw. Św. Katarzyny Dziewicy i Męczennicy w Piasku Wielkim o dokonanie korekty wniosku o przyznanie dotacji na prace konserwatorskie, restauratorskie lub roboty budowlane przy zabytku wpisanym do rejestru zabytków lub gminnej ewidencji zabytków </w:t>
      </w:r>
      <w:r w:rsidRPr="00002AD6">
        <w:rPr>
          <w:rFonts w:cs="Times New Roman"/>
          <w:b/>
          <w:szCs w:val="24"/>
        </w:rPr>
        <w:t>(Nacz. Wydz. SOZ).</w:t>
      </w:r>
    </w:p>
    <w:p w:rsidR="00861D0E" w:rsidRPr="00002AD6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cs="Times New Roman"/>
          <w:szCs w:val="24"/>
        </w:rPr>
      </w:pPr>
      <w:r w:rsidRPr="00002AD6">
        <w:rPr>
          <w:rFonts w:cs="Times New Roman"/>
          <w:szCs w:val="24"/>
        </w:rPr>
        <w:t>Rozpatrzenie wniosku</w:t>
      </w:r>
      <w:r>
        <w:rPr>
          <w:rFonts w:cs="Times New Roman"/>
          <w:szCs w:val="24"/>
        </w:rPr>
        <w:t xml:space="preserve"> Proboszcza Parafii pw. Św. Jana Chrzciciela w Tuczępach o przedłużenie wykonania prac pn.: „Prace konserwatorskie i restauratorskie przy chrzcielnicy kamiennej z Kościoła w Tuczępach” dofinansowanych przez Starostwo Powiatowe do dnia 30.11.2025 r. </w:t>
      </w:r>
      <w:r w:rsidRPr="00002AD6">
        <w:rPr>
          <w:rFonts w:cs="Times New Roman"/>
          <w:b/>
          <w:szCs w:val="24"/>
        </w:rPr>
        <w:t xml:space="preserve">(Nacz. Wydz. SOZ). </w:t>
      </w:r>
    </w:p>
    <w:p w:rsidR="00861D0E" w:rsidRPr="00916FBF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cs="Times New Roman"/>
          <w:szCs w:val="24"/>
        </w:rPr>
        <w:t xml:space="preserve">Zapoznanie z informacją na temat wniosków złożonych przez jednostki oświatowe prowadzone przez Powiat Buski w ramach przedsięwzięcia </w:t>
      </w:r>
      <w:r>
        <w:rPr>
          <w:rFonts w:cs="Times New Roman"/>
          <w:i/>
          <w:szCs w:val="24"/>
        </w:rPr>
        <w:t>„Wyjście z k</w:t>
      </w:r>
      <w:r w:rsidRPr="00577417">
        <w:rPr>
          <w:rFonts w:cs="Times New Roman"/>
          <w:i/>
          <w:szCs w:val="24"/>
        </w:rPr>
        <w:t>lasą”</w:t>
      </w:r>
      <w:r>
        <w:rPr>
          <w:rFonts w:cs="Times New Roman"/>
          <w:szCs w:val="24"/>
        </w:rPr>
        <w:t xml:space="preserve"> </w:t>
      </w:r>
      <w:r w:rsidRPr="00577417">
        <w:rPr>
          <w:rFonts w:cs="Times New Roman"/>
          <w:b/>
          <w:szCs w:val="24"/>
        </w:rPr>
        <w:t>(Nacz. Wydz. EK).</w:t>
      </w:r>
    </w:p>
    <w:p w:rsidR="00861D0E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cs="Times New Roman"/>
          <w:szCs w:val="24"/>
        </w:rPr>
        <w:t xml:space="preserve">Rozpatrzenie wniosku Starosty Buskiego </w:t>
      </w:r>
      <w:r>
        <w:rPr>
          <w:rFonts w:cs="Times New Roman"/>
          <w:szCs w:val="24"/>
        </w:rPr>
        <w:t xml:space="preserve">o dokonanie </w:t>
      </w:r>
      <w:r w:rsidRPr="00C819D6">
        <w:rPr>
          <w:rFonts w:cs="Times New Roman"/>
          <w:szCs w:val="24"/>
        </w:rPr>
        <w:t xml:space="preserve">przeniesień </w:t>
      </w:r>
      <w:r>
        <w:rPr>
          <w:rFonts w:cs="Times New Roman"/>
          <w:szCs w:val="24"/>
        </w:rPr>
        <w:t xml:space="preserve">planowanych wydatków budżetowych </w:t>
      </w:r>
      <w:r w:rsidRPr="00916FBF">
        <w:rPr>
          <w:rFonts w:cs="Times New Roman"/>
          <w:b/>
          <w:szCs w:val="24"/>
        </w:rPr>
        <w:t>(Skarbnik Powiatu).</w:t>
      </w:r>
    </w:p>
    <w:p w:rsidR="00861D0E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 w budżecie Powiatu Buskiego na rok 2025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861D0E" w:rsidRPr="00916FBF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861D0E" w:rsidRPr="00A27CA4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861D0E" w:rsidRPr="00DA3EAD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w planie finansowym zadań z zakresu administracji rządowej oraz innych zadań zleconych odrębnymi ustawami w 2025 roku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861D0E" w:rsidRPr="00916FBF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</w:t>
      </w:r>
      <w:r>
        <w:rPr>
          <w:rFonts w:eastAsia="Times New Roman" w:cs="Times New Roman"/>
          <w:szCs w:val="24"/>
          <w:lang w:eastAsia="pl-PL"/>
        </w:rPr>
        <w:t>–</w:t>
      </w:r>
      <w:r w:rsidRPr="00916FBF">
        <w:rPr>
          <w:rFonts w:eastAsia="Times New Roman" w:cs="Times New Roman"/>
          <w:szCs w:val="24"/>
          <w:lang w:eastAsia="pl-PL"/>
        </w:rPr>
        <w:t xml:space="preserve"> Zdroju w sprawie zmiany Uchwały Nr 123/2025 Zarządu Powiatu w Busku – Zdroju z dnia 24 stycznia 2025 roku w sprawie ustalenia planu finansowego dla wydzielonego rachunku dochodów, na którym gromadzone są środki z Funduszu Pomocy i wydatków nimi finansowych w Powiecie Buskim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861D0E" w:rsidRPr="00916FBF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>Podjęcie uchwały Zarządu Powiatu w Busku – Zdroju w sprawie zmian planu wydatków w podległych jednostkach budżetowych</w:t>
      </w:r>
      <w:r w:rsidRPr="00916FBF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</w:p>
    <w:p w:rsidR="00861D0E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Calibri" w:cs="Times New Roman"/>
          <w:szCs w:val="24"/>
          <w:lang w:eastAsia="ar-SA"/>
        </w:rPr>
        <w:t>Materiały planistyczne do budżetu Powiatu na 2026 rok</w:t>
      </w:r>
      <w:r>
        <w:rPr>
          <w:rFonts w:eastAsia="Calibri" w:cs="Times New Roman"/>
          <w:b/>
          <w:szCs w:val="24"/>
          <w:lang w:eastAsia="ar-SA"/>
        </w:rPr>
        <w:t xml:space="preserve"> (Skarbnik Powiatu).</w:t>
      </w:r>
    </w:p>
    <w:p w:rsidR="00861D0E" w:rsidRPr="000335DC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861D0E" w:rsidRPr="000335DC" w:rsidRDefault="00861D0E" w:rsidP="00861D0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861D0E" w:rsidRDefault="00861D0E" w:rsidP="00861D0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26883" w:rsidRDefault="00D26883"/>
    <w:p w:rsidR="00D26883" w:rsidRDefault="00D26883"/>
    <w:p w:rsidR="00D26883" w:rsidRPr="000044B0" w:rsidRDefault="00D26883" w:rsidP="00D2688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D26883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62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D26883" w:rsidRDefault="00D26883" w:rsidP="00D2688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6883" w:rsidRPr="0088041B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D26883" w:rsidRPr="00861D0E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</w:t>
      </w:r>
      <w:r w:rsidR="00AB3FAF">
        <w:rPr>
          <w:rFonts w:eastAsia="Times New Roman" w:cs="Times New Roman"/>
          <w:szCs w:val="24"/>
          <w:lang w:eastAsia="pl-PL"/>
        </w:rPr>
        <w:t xml:space="preserve"> Zarządu</w:t>
      </w:r>
      <w:r w:rsidRPr="00D26883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D26883" w:rsidRPr="00C50054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26883" w:rsidRPr="0088041B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D26883" w:rsidRDefault="00D26883" w:rsidP="00D2688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6883" w:rsidRPr="0088041B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D26883" w:rsidRDefault="00D26883" w:rsidP="00D26883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60/2025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23 października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D26883" w:rsidRDefault="00D26883" w:rsidP="00D2688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26883" w:rsidRPr="009E4902" w:rsidRDefault="00D26883" w:rsidP="00D26883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61/2025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</w:t>
      </w:r>
      <w:r w:rsidR="00DB05E6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 xml:space="preserve"> października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D26883" w:rsidRDefault="00D26883" w:rsidP="00D2688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26883" w:rsidRPr="0088041B" w:rsidRDefault="00D26883" w:rsidP="00D2688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446A4D" w:rsidRDefault="00D26883" w:rsidP="00D26883">
      <w:pPr>
        <w:spacing w:after="0" w:line="240" w:lineRule="auto"/>
        <w:jc w:val="both"/>
      </w:pPr>
      <w:r>
        <w:t xml:space="preserve">Dyrektor Powiatowego Zarządu Dróg w Busku – Zdroju Krzysztof Tułak zapoznał Zarząd Powiatu z </w:t>
      </w:r>
      <w:r>
        <w:rPr>
          <w:rFonts w:eastAsia="Calibri" w:cs="Times New Roman"/>
          <w:szCs w:val="24"/>
          <w:lang w:eastAsia="ar-SA"/>
        </w:rPr>
        <w:t>zapytaniem Radnego Rady Powiatu w Busku – Zdroju</w:t>
      </w:r>
      <w:r w:rsidR="00B5416B">
        <w:rPr>
          <w:rFonts w:eastAsia="Calibri" w:cs="Times New Roman"/>
          <w:szCs w:val="24"/>
          <w:lang w:eastAsia="ar-SA"/>
        </w:rPr>
        <w:t xml:space="preserve"> Andrzeja Bydłosza</w:t>
      </w:r>
      <w:r w:rsidR="00C87D10">
        <w:rPr>
          <w:rFonts w:eastAsia="Calibri" w:cs="Times New Roman"/>
          <w:szCs w:val="24"/>
          <w:lang w:eastAsia="ar-SA"/>
        </w:rPr>
        <w:t xml:space="preserve"> z dn. 14.10.2025 r.</w:t>
      </w:r>
      <w:r w:rsidR="00C87A04">
        <w:rPr>
          <w:rFonts w:eastAsia="Calibri" w:cs="Times New Roman"/>
          <w:szCs w:val="24"/>
          <w:lang w:eastAsia="ar-SA"/>
        </w:rPr>
        <w:t xml:space="preserve"> w </w:t>
      </w:r>
      <w:r>
        <w:rPr>
          <w:rFonts w:eastAsia="Calibri" w:cs="Times New Roman"/>
          <w:szCs w:val="24"/>
          <w:lang w:eastAsia="ar-SA"/>
        </w:rPr>
        <w:t>sprawie budowy chodnika przy drodze powiatowej Nr 1009T Skadla – Wi</w:t>
      </w:r>
      <w:r w:rsidR="00446A4D">
        <w:rPr>
          <w:rFonts w:eastAsia="Calibri" w:cs="Times New Roman"/>
          <w:szCs w:val="24"/>
          <w:lang w:eastAsia="ar-SA"/>
        </w:rPr>
        <w:t xml:space="preserve">duchowa – Bronina o dł. ok. 800 </w:t>
      </w:r>
      <w:r>
        <w:rPr>
          <w:rFonts w:eastAsia="Calibri" w:cs="Times New Roman"/>
          <w:szCs w:val="24"/>
          <w:lang w:eastAsia="ar-SA"/>
        </w:rPr>
        <w:t>mb oraz udzielenia informacji w zakresie prowadzonych prac mających na celu zwiększenie bezpieczeństwa pieszych na w/w odcinku drogi</w:t>
      </w:r>
      <w:r w:rsidR="00C87D10">
        <w:rPr>
          <w:rFonts w:eastAsia="Calibri" w:cs="Times New Roman"/>
          <w:szCs w:val="24"/>
          <w:lang w:eastAsia="ar-SA"/>
        </w:rPr>
        <w:t xml:space="preserve"> </w:t>
      </w:r>
      <w:r w:rsidR="00045A23">
        <w:t>– w </w:t>
      </w:r>
      <w:r w:rsidR="00446A4D">
        <w:t xml:space="preserve">brzmieniu stanowiącym </w:t>
      </w:r>
      <w:r w:rsidR="00446A4D">
        <w:rPr>
          <w:rStyle w:val="Uwydatnienie"/>
          <w:b/>
          <w:bCs/>
        </w:rPr>
        <w:t xml:space="preserve">załącznik nr 3 </w:t>
      </w:r>
      <w:r w:rsidR="00446A4D">
        <w:t>do niniejszego protokołu.</w:t>
      </w:r>
    </w:p>
    <w:p w:rsidR="00635762" w:rsidRDefault="00635762" w:rsidP="00D26883">
      <w:pPr>
        <w:spacing w:after="0" w:line="240" w:lineRule="auto"/>
        <w:jc w:val="both"/>
      </w:pPr>
      <w:r>
        <w:t xml:space="preserve">Dyrektor PZD w Busku – Zdroju przekazał, że w/w droga budowana była 11 lat temu. Zgodnie z przepisami prawa droga spełnia wszelkie kryteria (jest normatywna, </w:t>
      </w:r>
      <w:r w:rsidR="00B1799A">
        <w:t>ozna</w:t>
      </w:r>
      <w:r w:rsidR="00DB05E6">
        <w:t>kowana w </w:t>
      </w:r>
      <w:r w:rsidR="00B1799A">
        <w:t>sposób właściwy</w:t>
      </w:r>
      <w:r>
        <w:t xml:space="preserve"> i</w:t>
      </w:r>
      <w:r w:rsidR="00C87A04">
        <w:t xml:space="preserve"> </w:t>
      </w:r>
      <w:r>
        <w:t>spełnia wszystkie kryteria obecnych warunków techniczno – budowlanych).</w:t>
      </w:r>
    </w:p>
    <w:p w:rsidR="00446A4D" w:rsidRDefault="00635762" w:rsidP="00D26883">
      <w:pPr>
        <w:spacing w:after="0" w:line="240" w:lineRule="auto"/>
        <w:jc w:val="both"/>
      </w:pPr>
      <w:r>
        <w:t xml:space="preserve"> </w:t>
      </w:r>
    </w:p>
    <w:p w:rsidR="00446A4D" w:rsidRDefault="00045A23" w:rsidP="00D26883">
      <w:pPr>
        <w:spacing w:after="0" w:line="240" w:lineRule="auto"/>
        <w:jc w:val="both"/>
      </w:pPr>
      <w:r>
        <w:t>Po przeanalizowaniu, Zarząd Powiatu zobowiązał Dyrek</w:t>
      </w:r>
      <w:r w:rsidR="001C3D2A">
        <w:t>tora Powiatowego Zarządu Dróg w </w:t>
      </w:r>
      <w:r>
        <w:t xml:space="preserve">Busku – Zdroju do udzielenia odpowiedzi Radnemu Rady Powiatu w Busku – Zdroju informując, że </w:t>
      </w:r>
      <w:r w:rsidR="001C3D2A">
        <w:t>przedmiotowa droga została wybudowana, łącznie z chodnikami tam, gdzie Powiat dysponował odpowiednią szerokością pasa drogowego</w:t>
      </w:r>
      <w:r w:rsidR="00EF71B0">
        <w:t>. W odniesieniu do budowy wiaty przystankowej z zatoczką dla mieszkańców wysiadających z kierunku m. Bronina, Widuchowa w kierunku m. Skadla, Zarząd Powiatu informuje, że Powiat nie jest organem właściwym</w:t>
      </w:r>
      <w:r w:rsidR="00635762">
        <w:t xml:space="preserve"> do budowy wiaty przystankowej, a jedynie może wydać zgodę na jej umiejscowienie na wniosek właściwego organu – Gminy. </w:t>
      </w:r>
      <w:r w:rsidR="00EC0C53">
        <w:t>Obecnie nie są prowadzone prace projektowe w zakresie budowy chodnika.</w:t>
      </w:r>
    </w:p>
    <w:p w:rsidR="00446A4D" w:rsidRDefault="00446A4D" w:rsidP="00D26883">
      <w:pPr>
        <w:spacing w:after="0" w:line="240" w:lineRule="auto"/>
        <w:jc w:val="both"/>
      </w:pPr>
    </w:p>
    <w:p w:rsidR="00446A4D" w:rsidRPr="0088041B" w:rsidRDefault="00446A4D" w:rsidP="00446A4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446A4D" w:rsidRDefault="00446A4D" w:rsidP="00446A4D">
      <w:pPr>
        <w:spacing w:after="0" w:line="240" w:lineRule="auto"/>
        <w:jc w:val="both"/>
      </w:pPr>
      <w:r>
        <w:t>Dyrektor Powiatowego Zarządu Dróg w Busku – Zdroju Krzysztof Tułak zapoznał Zarząd Powiatu z wnioskiem Burmistrza Miasta i Gminy Pacanów</w:t>
      </w:r>
      <w:r w:rsidR="00F34AAB">
        <w:t xml:space="preserve"> Znak: IGPM.6720.2.2024 z dn. 21.10.2025 r.</w:t>
      </w:r>
      <w:r>
        <w:t xml:space="preserve"> w sprawie zaopiniowania/uzgodnienia projektu planu </w:t>
      </w:r>
      <w:r w:rsidR="00F34AAB">
        <w:t>ogólnego Miasta i Gminy Pacanów</w:t>
      </w:r>
      <w:r>
        <w:t xml:space="preserve"> – w brzmieniu stanowiącym </w:t>
      </w:r>
      <w:r>
        <w:rPr>
          <w:rStyle w:val="Uwydatnienie"/>
          <w:b/>
          <w:bCs/>
        </w:rPr>
        <w:t xml:space="preserve">załącznik nr </w:t>
      </w:r>
      <w:r w:rsidR="002D362A">
        <w:rPr>
          <w:rStyle w:val="Uwydatnienie"/>
          <w:b/>
          <w:bCs/>
        </w:rPr>
        <w:t>4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1C3D2A" w:rsidRDefault="001C3D2A" w:rsidP="00446A4D">
      <w:pPr>
        <w:spacing w:after="0" w:line="240" w:lineRule="auto"/>
        <w:jc w:val="both"/>
      </w:pPr>
      <w:r w:rsidRPr="003E2AEA">
        <w:t>Dyrektor PZD w Busku – Zdroju</w:t>
      </w:r>
      <w:r w:rsidR="003E2AEA">
        <w:t xml:space="preserve"> odnosząc się do części drogowej w/w dokumentu nie wniósł żadnych uwag.</w:t>
      </w:r>
    </w:p>
    <w:p w:rsidR="001C3D2A" w:rsidRDefault="001C3D2A" w:rsidP="00446A4D">
      <w:pPr>
        <w:spacing w:after="0" w:line="240" w:lineRule="auto"/>
        <w:jc w:val="both"/>
      </w:pPr>
    </w:p>
    <w:p w:rsidR="00446A4D" w:rsidRDefault="00681613" w:rsidP="00446A4D">
      <w:pPr>
        <w:spacing w:after="0" w:line="240" w:lineRule="auto"/>
        <w:jc w:val="both"/>
      </w:pPr>
      <w:r>
        <w:t>Po analizie, Zarząd Powiatu nie wnosi uwag do przedstawionego projektu planu ogólnego Miasta i Gminy Pacanów.</w:t>
      </w:r>
    </w:p>
    <w:p w:rsidR="00681613" w:rsidRDefault="00681613" w:rsidP="00446A4D">
      <w:pPr>
        <w:spacing w:after="0" w:line="240" w:lineRule="auto"/>
        <w:jc w:val="both"/>
      </w:pPr>
    </w:p>
    <w:p w:rsidR="00681613" w:rsidRDefault="00681613" w:rsidP="00446A4D">
      <w:pPr>
        <w:spacing w:after="0" w:line="240" w:lineRule="auto"/>
        <w:jc w:val="both"/>
      </w:pPr>
      <w:r>
        <w:t xml:space="preserve">W dalszej części posiedzenia Dyrektor Powiatowego Zarządu Dróg w Busku – Zdroju Krzysztof Tułak zapoznał Zarząd Powiatu </w:t>
      </w:r>
      <w:r w:rsidR="00A35B89">
        <w:t>z</w:t>
      </w:r>
      <w:r>
        <w:t xml:space="preserve"> informacj</w:t>
      </w:r>
      <w:r w:rsidR="00A35B89">
        <w:t>ą</w:t>
      </w:r>
      <w:r>
        <w:t xml:space="preserve"> z otwarcia ofert</w:t>
      </w:r>
      <w:r w:rsidR="00DB05E6">
        <w:t>, które odbyło się w </w:t>
      </w:r>
      <w:r>
        <w:t xml:space="preserve">dn. 29.10.2025 r. na zadanie pn.: </w:t>
      </w:r>
      <w:r w:rsidRPr="00681613">
        <w:rPr>
          <w:i/>
        </w:rPr>
        <w:t>„Remont drogi powiatowej Nr 1083T Ostrowce – Kawęczyn – Brzostków od km 3+620 do km 4+040 dł. 420 m”</w:t>
      </w:r>
      <w:r>
        <w:t>. W post</w:t>
      </w:r>
      <w:r w:rsidR="006950F9">
        <w:t>ę</w:t>
      </w:r>
      <w:r>
        <w:t xml:space="preserve">powaniu wpłynęły </w:t>
      </w:r>
      <w:r>
        <w:lastRenderedPageBreak/>
        <w:t>trzy oferty</w:t>
      </w:r>
      <w:r w:rsidR="006950F9">
        <w:t>, n</w:t>
      </w:r>
      <w:r>
        <w:t>ajt</w:t>
      </w:r>
      <w:r w:rsidR="006950F9">
        <w:t>a</w:t>
      </w:r>
      <w:r>
        <w:t>ńsza na kwotę</w:t>
      </w:r>
      <w:r w:rsidR="006950F9">
        <w:t xml:space="preserve"> 199 846,71 zł. Akt</w:t>
      </w:r>
      <w:r w:rsidR="008B4231">
        <w:t xml:space="preserve">ualnie trwa sprawdzanie ofert. </w:t>
      </w:r>
      <w:r w:rsidR="006950F9">
        <w:t xml:space="preserve">Termin realizacji zadania to miesiąc od podpisania umowy. </w:t>
      </w:r>
    </w:p>
    <w:p w:rsidR="00F44CE8" w:rsidRDefault="00F44CE8" w:rsidP="00446A4D">
      <w:pPr>
        <w:spacing w:after="0" w:line="240" w:lineRule="auto"/>
        <w:jc w:val="both"/>
      </w:pPr>
    </w:p>
    <w:p w:rsidR="00446A4D" w:rsidRDefault="006B714C" w:rsidP="00446A4D">
      <w:pPr>
        <w:spacing w:after="0" w:line="240" w:lineRule="auto"/>
        <w:jc w:val="both"/>
      </w:pPr>
      <w:r>
        <w:t>Następnie, Dyrektor P</w:t>
      </w:r>
      <w:r w:rsidR="00A35B89">
        <w:t>Z</w:t>
      </w:r>
      <w:r>
        <w:t>D</w:t>
      </w:r>
      <w:r w:rsidR="00A35B89">
        <w:t xml:space="preserve"> w Busku – Zdroju przekazał, że wpłynęła odpowiedź z </w:t>
      </w:r>
      <w:r w:rsidR="00F44CE8">
        <w:t xml:space="preserve">Lasów Państwowych </w:t>
      </w:r>
      <w:r w:rsidR="00A35B89">
        <w:t>Nadleśnictw</w:t>
      </w:r>
      <w:r w:rsidR="00F44CE8">
        <w:t>o Chmielnik</w:t>
      </w:r>
      <w:r w:rsidR="00A35B89">
        <w:t xml:space="preserve"> w zakresie odcinka drogi Piasek Wielki</w:t>
      </w:r>
      <w:r w:rsidR="00F44CE8">
        <w:t xml:space="preserve"> – Rzegocin</w:t>
      </w:r>
      <w:r w:rsidR="00A35B89">
        <w:t xml:space="preserve"> – Pawłów.</w:t>
      </w:r>
      <w:r w:rsidR="00F44CE8">
        <w:t xml:space="preserve"> Nadleśnictwo informuje, że ujmie przedmiotowy odcinek drogi w </w:t>
      </w:r>
      <w:r w:rsidR="006214B6">
        <w:t>planie finansowym</w:t>
      </w:r>
      <w:r w:rsidR="00F44CE8">
        <w:t xml:space="preserve"> na 2026 rok.</w:t>
      </w:r>
    </w:p>
    <w:p w:rsidR="00F44CE8" w:rsidRDefault="00F44CE8" w:rsidP="00446A4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44CE8" w:rsidRDefault="00F44CE8" w:rsidP="00446A4D">
      <w:pPr>
        <w:spacing w:after="0" w:line="240" w:lineRule="auto"/>
        <w:jc w:val="both"/>
      </w:pPr>
      <w:r>
        <w:t>Członek Zarządu Wie</w:t>
      </w:r>
      <w:r w:rsidR="006B714C">
        <w:t>sław Marzec wraz z Dyrektorem P</w:t>
      </w:r>
      <w:r>
        <w:t>Z</w:t>
      </w:r>
      <w:r w:rsidR="006B714C">
        <w:t>D</w:t>
      </w:r>
      <w:r>
        <w:t xml:space="preserve"> w Busku – Zdroju</w:t>
      </w:r>
      <w:r w:rsidR="00980D91">
        <w:t xml:space="preserve"> Krzysztofem Tułakiem</w:t>
      </w:r>
      <w:r>
        <w:t xml:space="preserve"> przekazali informację dotyczącą budowy chodnika w m. Siesławice. </w:t>
      </w:r>
      <w:r w:rsidR="007E1D23">
        <w:t>Po dokonaniu pomiaru</w:t>
      </w:r>
      <w:bookmarkStart w:id="0" w:name="_GoBack"/>
      <w:bookmarkEnd w:id="0"/>
      <w:r w:rsidR="00842897">
        <w:t xml:space="preserve"> </w:t>
      </w:r>
      <w:r w:rsidR="008B4231">
        <w:t xml:space="preserve">stwierdzono, że </w:t>
      </w:r>
      <w:r w:rsidR="00842897">
        <w:t>posadowienie chodnika w obowiązując</w:t>
      </w:r>
      <w:r w:rsidR="008B4231">
        <w:t>ych parametrach wiązało</w:t>
      </w:r>
      <w:r w:rsidR="009A2EFA">
        <w:t xml:space="preserve">by się z </w:t>
      </w:r>
      <w:r w:rsidR="00842897">
        <w:t>konie</w:t>
      </w:r>
      <w:r w:rsidR="006B714C">
        <w:t>cznością</w:t>
      </w:r>
      <w:r w:rsidR="008B4231">
        <w:t xml:space="preserve"> wyburzenia niektórych ogrodzeń oraz spowoduje różnic</w:t>
      </w:r>
      <w:r w:rsidR="006214B6">
        <w:t>e</w:t>
      </w:r>
      <w:r w:rsidR="006B714C">
        <w:t xml:space="preserve"> </w:t>
      </w:r>
      <w:r w:rsidR="00842897">
        <w:t>wysokościowe. Po analizie, Dyrektor PZD w Busku – Zdroju zaproponował zorganizowanie spotkania</w:t>
      </w:r>
      <w:r w:rsidR="006B714C">
        <w:t xml:space="preserve"> w</w:t>
      </w:r>
      <w:r w:rsidR="00842897">
        <w:t xml:space="preserve"> w/w miejscu celem przedstawienia koncepcji polegającej na wykonaniu utwardzonego pobocza.</w:t>
      </w:r>
    </w:p>
    <w:p w:rsidR="00842897" w:rsidRDefault="00842897" w:rsidP="00446A4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46A4D" w:rsidRPr="0088041B" w:rsidRDefault="00446A4D" w:rsidP="00446A4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D26883" w:rsidRDefault="00446A4D" w:rsidP="00446A4D">
      <w:pPr>
        <w:spacing w:after="0" w:line="240" w:lineRule="auto"/>
        <w:jc w:val="both"/>
      </w:pPr>
      <w:r>
        <w:t xml:space="preserve">Starszy Inspektor w Wydziale SOZ Aneta Piasecka </w:t>
      </w:r>
      <w:r w:rsidRPr="007E4E92">
        <w:rPr>
          <w:rFonts w:eastAsia="Times New Roman" w:cs="Times New Roman"/>
          <w:bCs/>
          <w:szCs w:val="24"/>
          <w:lang w:eastAsia="pl-PL"/>
        </w:rPr>
        <w:t>przedstawiła pr</w:t>
      </w:r>
      <w:r w:rsidR="008B5792">
        <w:rPr>
          <w:rFonts w:eastAsia="Times New Roman" w:cs="Times New Roman"/>
          <w:bCs/>
          <w:szCs w:val="24"/>
          <w:lang w:eastAsia="pl-PL"/>
        </w:rPr>
        <w:t xml:space="preserve">ojekt uchwały Zarządu Powiatu w </w:t>
      </w:r>
      <w:r w:rsidRPr="007E4E92">
        <w:rPr>
          <w:rFonts w:eastAsia="Times New Roman" w:cs="Times New Roman"/>
          <w:bCs/>
          <w:szCs w:val="24"/>
          <w:lang w:eastAsia="pl-PL"/>
        </w:rPr>
        <w:t>Busku – Zdroju</w:t>
      </w:r>
      <w:r w:rsidR="008B5792">
        <w:rPr>
          <w:rFonts w:eastAsia="Times New Roman" w:cs="Times New Roman"/>
          <w:bCs/>
          <w:szCs w:val="24"/>
          <w:lang w:eastAsia="pl-PL"/>
        </w:rPr>
        <w:t xml:space="preserve"> w sprawie </w:t>
      </w:r>
      <w:r w:rsidR="008B5792">
        <w:t>konsultacji projektu uchwały „Programu współpracy Powiatu Buskiego z organizacjami pozarządowymi oraz innymi podmiotami prowadzącymi działalność pożytku publicznego w latach 2026 – 2030”.</w:t>
      </w:r>
    </w:p>
    <w:p w:rsidR="008B5792" w:rsidRDefault="008B5792" w:rsidP="00446A4D">
      <w:pPr>
        <w:spacing w:after="0" w:line="240" w:lineRule="auto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273</w:t>
      </w:r>
      <w:r>
        <w:t xml:space="preserve">/2025 Zarządu Powiatu w Busku – Zdroju z dnia 30 października 2025 roku </w:t>
      </w:r>
      <w:r>
        <w:rPr>
          <w:bCs/>
        </w:rPr>
        <w:t xml:space="preserve">w sprawie </w:t>
      </w:r>
      <w:r>
        <w:t>konsultacji projektu uchwały „Programu współpracy Powiatu Buskiego</w:t>
      </w:r>
      <w:r w:rsidR="00837150">
        <w:t xml:space="preserve"> z </w:t>
      </w:r>
      <w:r>
        <w:t xml:space="preserve">organizacjami pozarządowymi oraz innymi podmiotami prowadzącymi działalność pożytku publicznego w latach 2026 – 2030”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5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446A4D">
      <w:pPr>
        <w:spacing w:after="0" w:line="240" w:lineRule="auto"/>
        <w:jc w:val="both"/>
      </w:pP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8B5792" w:rsidRDefault="008B5792" w:rsidP="008B5792">
      <w:pPr>
        <w:spacing w:after="0" w:line="240" w:lineRule="auto"/>
        <w:jc w:val="both"/>
      </w:pPr>
      <w:r w:rsidRPr="008B5792">
        <w:rPr>
          <w:rFonts w:eastAsia="Times New Roman" w:cs="Times New Roman"/>
          <w:bCs/>
          <w:szCs w:val="24"/>
          <w:lang w:eastAsia="pl-PL"/>
        </w:rPr>
        <w:t>Inspektor w Wydziale SOZ Joanna Kowalska</w:t>
      </w:r>
      <w:r>
        <w:rPr>
          <w:rFonts w:eastAsia="Times New Roman" w:cs="Times New Roman"/>
          <w:szCs w:val="24"/>
          <w:lang w:eastAsia="pl-PL"/>
        </w:rPr>
        <w:t xml:space="preserve"> zapoznała Zarząd Powiatu z </w:t>
      </w:r>
      <w:r w:rsidRPr="002D0394">
        <w:rPr>
          <w:rFonts w:eastAsia="Times New Roman" w:cs="Times New Roman"/>
          <w:szCs w:val="24"/>
          <w:lang w:eastAsia="pl-PL"/>
        </w:rPr>
        <w:t>wnioskiem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>Proboszcza Parafii pw. Św. Ka</w:t>
      </w:r>
      <w:r w:rsidR="002D0394">
        <w:t xml:space="preserve">tarzyny Dziewicy i Męczennicy w </w:t>
      </w:r>
      <w:r>
        <w:t xml:space="preserve">Piasku Wielkim o dokonanie korekty wniosku o przyznanie dotacji na prace konserwatorskie, restauratorskie lub roboty budowlane przy zabytku wpisanym do rejestru zabytków lub gminnej ewidencji zabytków – w brzmieniu stanowiącym </w:t>
      </w:r>
      <w:r>
        <w:rPr>
          <w:rStyle w:val="Uwydatnienie"/>
          <w:b/>
          <w:bCs/>
        </w:rPr>
        <w:t xml:space="preserve">załącznik nr </w:t>
      </w:r>
      <w:r w:rsidR="002D362A">
        <w:rPr>
          <w:rStyle w:val="Uwydatnienie"/>
          <w:b/>
          <w:bCs/>
        </w:rPr>
        <w:t>6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8B5792" w:rsidRDefault="002D0394" w:rsidP="008B5792">
      <w:pPr>
        <w:spacing w:after="0" w:line="240" w:lineRule="auto"/>
        <w:jc w:val="both"/>
      </w:pPr>
      <w:r>
        <w:t>Z uwagi na otrzymane dofinansowanie od Świętokrzyskiego Konserwatora Zabytków zmianie uległ udział własny Wnioskodawcy.</w:t>
      </w:r>
    </w:p>
    <w:p w:rsidR="008B5792" w:rsidRDefault="008B5792" w:rsidP="008B5792">
      <w:pPr>
        <w:spacing w:after="0" w:line="240" w:lineRule="auto"/>
        <w:jc w:val="both"/>
      </w:pPr>
    </w:p>
    <w:p w:rsidR="002D0394" w:rsidRDefault="002D0394" w:rsidP="002D0394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951AAE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 xml:space="preserve">5 </w:t>
      </w:r>
      <w:r w:rsidRPr="00011CBD">
        <w:t>głosach</w:t>
      </w:r>
      <w:r w:rsidRPr="00E45B9E">
        <w:t xml:space="preserve"> –za, 0 głosach –przeciw i 0 głosach –wstrzymał się.</w:t>
      </w: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8B5792" w:rsidRDefault="008B5792" w:rsidP="008B5792">
      <w:pPr>
        <w:spacing w:after="0" w:line="240" w:lineRule="auto"/>
        <w:jc w:val="both"/>
      </w:pPr>
      <w:r w:rsidRPr="008B5792">
        <w:rPr>
          <w:rFonts w:eastAsia="Times New Roman" w:cs="Times New Roman"/>
          <w:bCs/>
          <w:szCs w:val="24"/>
          <w:lang w:eastAsia="pl-PL"/>
        </w:rPr>
        <w:t>Inspektor w Wydziale SOZ Joanna Kowalska</w:t>
      </w:r>
      <w:r>
        <w:rPr>
          <w:rFonts w:eastAsia="Times New Roman" w:cs="Times New Roman"/>
          <w:szCs w:val="24"/>
          <w:lang w:eastAsia="pl-PL"/>
        </w:rPr>
        <w:t xml:space="preserve"> zapoznała Zarząd Powiatu z wnioskiem </w:t>
      </w:r>
      <w:r>
        <w:t xml:space="preserve">Proboszcza Parafii pw. Św. Jana Chrzciciela w Tuczępach o przedłużenie wykonania prac pn.: „Prace konserwatorskie i restauratorskie przy chrzcielnicy kamiennej z </w:t>
      </w:r>
      <w:r w:rsidR="004F46AF">
        <w:t>Kościoła w </w:t>
      </w:r>
      <w:r>
        <w:t>Tuczępach” dofinansowanych przez Powiat do dnia 30</w:t>
      </w:r>
      <w:r w:rsidR="004F46AF">
        <w:t xml:space="preserve"> listopada </w:t>
      </w:r>
      <w:r>
        <w:t>2025 r.</w:t>
      </w:r>
      <w:r w:rsidRPr="008B5792">
        <w:t xml:space="preserve"> </w:t>
      </w:r>
      <w:r w:rsidR="004F46AF">
        <w:t>– w </w:t>
      </w:r>
      <w:r>
        <w:t xml:space="preserve">brzmieniu stanowiącym </w:t>
      </w:r>
      <w:r>
        <w:rPr>
          <w:rStyle w:val="Uwydatnienie"/>
          <w:b/>
          <w:bCs/>
        </w:rPr>
        <w:t xml:space="preserve">załącznik nr </w:t>
      </w:r>
      <w:r w:rsidR="002D362A">
        <w:rPr>
          <w:rStyle w:val="Uwydatnienie"/>
          <w:b/>
          <w:bCs/>
        </w:rPr>
        <w:t>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4F46AF" w:rsidRDefault="00175F92" w:rsidP="008B5792">
      <w:pPr>
        <w:spacing w:after="0" w:line="240" w:lineRule="auto"/>
        <w:jc w:val="both"/>
      </w:pPr>
      <w:r w:rsidRPr="008B5792">
        <w:rPr>
          <w:rFonts w:eastAsia="Times New Roman" w:cs="Times New Roman"/>
          <w:bCs/>
          <w:szCs w:val="24"/>
          <w:lang w:eastAsia="pl-PL"/>
        </w:rPr>
        <w:t>Inspektor w Wydziale SOZ</w:t>
      </w:r>
      <w:r>
        <w:rPr>
          <w:rFonts w:eastAsia="Times New Roman" w:cs="Times New Roman"/>
          <w:bCs/>
          <w:szCs w:val="24"/>
          <w:lang w:eastAsia="pl-PL"/>
        </w:rPr>
        <w:t xml:space="preserve"> przekazała, że w</w:t>
      </w:r>
      <w:r w:rsidR="004F46AF">
        <w:t xml:space="preserve"> umowie termin zakończenia prac </w:t>
      </w:r>
      <w:r>
        <w:t>został</w:t>
      </w:r>
      <w:r w:rsidR="004F46AF">
        <w:t xml:space="preserve"> określony do dnia 31 października 2025 r.</w:t>
      </w:r>
    </w:p>
    <w:p w:rsidR="004F46AF" w:rsidRDefault="004F46AF" w:rsidP="008B5792">
      <w:pPr>
        <w:spacing w:after="0" w:line="240" w:lineRule="auto"/>
        <w:jc w:val="both"/>
      </w:pPr>
    </w:p>
    <w:p w:rsidR="008B5792" w:rsidRDefault="004F46AF" w:rsidP="008B5792">
      <w:pPr>
        <w:spacing w:after="0" w:line="240" w:lineRule="auto"/>
        <w:jc w:val="both"/>
      </w:pPr>
      <w:r w:rsidRPr="00E45B9E">
        <w:lastRenderedPageBreak/>
        <w:t>Po przeanalizowaniu,</w:t>
      </w:r>
      <w:r>
        <w:t xml:space="preserve"> Zarząd Powiatu wyraził zgodę na przedłużenie wykonania w/w prac do dnia 30 listopada 2025 r. oraz określił datę na rozliczenie przyznanej dotacji do dnia 24 grudnia 2025 r.</w:t>
      </w:r>
    </w:p>
    <w:p w:rsidR="004F46AF" w:rsidRDefault="004F46AF" w:rsidP="008B5792">
      <w:pPr>
        <w:spacing w:after="0" w:line="240" w:lineRule="auto"/>
        <w:jc w:val="both"/>
      </w:pPr>
    </w:p>
    <w:p w:rsidR="004F46AF" w:rsidRPr="00EF3FE5" w:rsidRDefault="004F46AF" w:rsidP="004F46A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F3FE5">
        <w:rPr>
          <w:rFonts w:eastAsia="Times New Roman" w:cs="Times New Roman"/>
          <w:szCs w:val="24"/>
          <w:lang w:eastAsia="pl-PL"/>
        </w:rPr>
        <w:t>Powyższe stanowisko zostało przyjęte przez Zarząd Powiatu w głosowaniu przy 5 głosach –za, 0 głosach –przeciw i 0 głosach –wstrzymał się.</w:t>
      </w:r>
    </w:p>
    <w:p w:rsidR="008B5792" w:rsidRDefault="008B5792" w:rsidP="008B5792">
      <w:pPr>
        <w:spacing w:after="0" w:line="240" w:lineRule="auto"/>
        <w:jc w:val="both"/>
      </w:pP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8B5792" w:rsidRDefault="008B5792" w:rsidP="008B5792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Naczelnik Wydziału EK Renata Krzemień zapoznała Zarząd Powiatu z </w:t>
      </w:r>
      <w:r>
        <w:t xml:space="preserve">informacją na temat wniosków złożonych przez jednostki oświatowe prowadzone przez Powiat Buski w ramach przedsięwzięcia </w:t>
      </w:r>
      <w:r>
        <w:rPr>
          <w:rStyle w:val="Uwydatnienie"/>
        </w:rPr>
        <w:t>„Wyjście z klasą”</w:t>
      </w:r>
      <w:r w:rsidRPr="008B5792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2D362A">
        <w:rPr>
          <w:rStyle w:val="Uwydatnienie"/>
          <w:b/>
          <w:bCs/>
        </w:rPr>
        <w:t>8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0772EB" w:rsidRDefault="00927A02" w:rsidP="008B5792">
      <w:pPr>
        <w:spacing w:after="0" w:line="240" w:lineRule="auto"/>
        <w:jc w:val="both"/>
      </w:pPr>
      <w:r>
        <w:t>Naczelnik Wydziału EK zapoznała Zarząd Powiatu z założeniami w/w</w:t>
      </w:r>
      <w:r w:rsidRPr="00927A02">
        <w:t xml:space="preserve"> </w:t>
      </w:r>
      <w:r>
        <w:t xml:space="preserve">przedsięwzięcia. </w:t>
      </w:r>
      <w:r w:rsidR="004F46AF">
        <w:t>Przedmiotem przedsięwzięcia jest wsparcie finansowe realizacji zadania polegającego na organizacji jednodniowych wyjść uczniów do instytucji kultury i ich oddziałów</w:t>
      </w:r>
      <w:r>
        <w:t>.</w:t>
      </w:r>
      <w:r w:rsidR="000772EB">
        <w:t xml:space="preserve"> </w:t>
      </w:r>
      <w:r w:rsidR="00A84010">
        <w:t>Maksymalna kwota dofinansowania na jednego uczestnika wynosi nie więcej niż 300 zł, natomiast maksymalna kwota dofinansowania dla jednego Wnioskodawcy wynosi maksymalnie 290 000 zł.</w:t>
      </w:r>
    </w:p>
    <w:p w:rsidR="008B5792" w:rsidRDefault="000772EB" w:rsidP="008B5792">
      <w:pPr>
        <w:spacing w:after="0" w:line="240" w:lineRule="auto"/>
        <w:jc w:val="both"/>
      </w:pPr>
      <w:r>
        <w:t xml:space="preserve">Wniosek Powiatu Buskiego o udział w realizacji </w:t>
      </w:r>
      <w:r w:rsidR="0096133B">
        <w:t xml:space="preserve">w/w </w:t>
      </w:r>
      <w:r>
        <w:t>przedsięwzięcia przeszedł pozytywną weryfikację, w najbliższych dniach zostanie podpisana stosowna umowa.</w:t>
      </w:r>
      <w:r w:rsidR="008B5A58">
        <w:t xml:space="preserve"> Powiat w </w:t>
      </w:r>
      <w:r w:rsidR="00A84010">
        <w:t>przedsięwzięciu nie ponosi żadnych kosztów.</w:t>
      </w:r>
    </w:p>
    <w:p w:rsidR="0070715C" w:rsidRDefault="0070715C" w:rsidP="008B5792">
      <w:pPr>
        <w:spacing w:after="0" w:line="240" w:lineRule="auto"/>
        <w:jc w:val="both"/>
      </w:pPr>
    </w:p>
    <w:p w:rsidR="0070715C" w:rsidRDefault="00A84010" w:rsidP="008B5792">
      <w:pPr>
        <w:spacing w:after="0" w:line="240" w:lineRule="auto"/>
        <w:jc w:val="both"/>
      </w:pPr>
      <w:r>
        <w:t xml:space="preserve">Ponadto, Naczelnik Wydziału EK </w:t>
      </w:r>
      <w:r w:rsidR="0070715C">
        <w:t>zapoznała</w:t>
      </w:r>
      <w:r>
        <w:t xml:space="preserve"> Zarząd Powiatu z kontrowersją jaką budził zapis Ministerstwa</w:t>
      </w:r>
      <w:r w:rsidR="008B5A58">
        <w:t xml:space="preserve"> Edukacji Narodowej odnośnie przedmiotowego przedsięwzięcia, a</w:t>
      </w:r>
      <w:r w:rsidR="0070715C">
        <w:t> </w:t>
      </w:r>
      <w:r w:rsidR="008B5A58">
        <w:t xml:space="preserve">dotyczył on włączenia do programu uczniów szkół, dla których Powiat nie jest organem prowadzącym. Naczelnik Wydziału EK zwróciła uwagę na problemy jakie </w:t>
      </w:r>
      <w:r w:rsidR="0070715C">
        <w:t>niesie powyższy zapis oraz poinformowała, że w powyższym zakresie</w:t>
      </w:r>
      <w:r w:rsidR="0032611C">
        <w:t xml:space="preserve"> </w:t>
      </w:r>
      <w:r w:rsidR="0070715C">
        <w:t>Związek Powiatów Polskich wystosował apel do Ministerstwa Edukacji Narodowej oraz</w:t>
      </w:r>
      <w:r w:rsidR="0032611C">
        <w:t xml:space="preserve"> przesłał pismo do samorządów z </w:t>
      </w:r>
      <w:r w:rsidR="0070715C">
        <w:t>rekomendacją, aby Powiaty składały wnioski obejmujące wyłącznie uczniów szkół, dla których organem prowadzącym jest Powiat.</w:t>
      </w:r>
    </w:p>
    <w:p w:rsidR="00F22894" w:rsidRDefault="00F22894" w:rsidP="008B5792">
      <w:pPr>
        <w:spacing w:after="0" w:line="240" w:lineRule="auto"/>
        <w:jc w:val="both"/>
      </w:pPr>
    </w:p>
    <w:p w:rsidR="00A84010" w:rsidRDefault="0070715C" w:rsidP="008B5792">
      <w:pPr>
        <w:spacing w:after="0" w:line="240" w:lineRule="auto"/>
        <w:jc w:val="both"/>
      </w:pPr>
      <w:r>
        <w:t>Przewodniczący Zarządu Jerzy Kolarz przekazał,</w:t>
      </w:r>
      <w:r w:rsidR="00721217">
        <w:t xml:space="preserve"> że Powiat Buski złożył wnioski</w:t>
      </w:r>
      <w:r w:rsidR="0032611C">
        <w:t xml:space="preserve"> jedynie</w:t>
      </w:r>
      <w:r w:rsidR="00721217">
        <w:t xml:space="preserve"> dotyczące uczniów ze szkół</w:t>
      </w:r>
      <w:r w:rsidR="0032611C">
        <w:t>,</w:t>
      </w:r>
      <w:r w:rsidR="00721217" w:rsidRPr="00721217">
        <w:t xml:space="preserve"> </w:t>
      </w:r>
      <w:r w:rsidR="00721217">
        <w:t>dla których Powiat jest organem prowadzącym. Stosowna informacja została przekazana do szkół gminnych z terenu Powiat</w:t>
      </w:r>
      <w:r w:rsidR="00E8748B">
        <w:t>u</w:t>
      </w:r>
      <w:r w:rsidR="00721217">
        <w:t>.</w:t>
      </w:r>
    </w:p>
    <w:p w:rsidR="000772EB" w:rsidRDefault="000772EB" w:rsidP="008B5792">
      <w:pPr>
        <w:spacing w:after="0" w:line="240" w:lineRule="auto"/>
        <w:jc w:val="both"/>
      </w:pPr>
    </w:p>
    <w:p w:rsidR="00927A02" w:rsidRPr="00927A02" w:rsidRDefault="00927A02" w:rsidP="00927A0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27A02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8B5792" w:rsidRDefault="008B5792" w:rsidP="008B5792">
      <w:pPr>
        <w:spacing w:after="0" w:line="240" w:lineRule="auto"/>
        <w:jc w:val="both"/>
      </w:pP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8B5792" w:rsidRDefault="008B5792" w:rsidP="008B5792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Przewodniczący Zarządu Jerzy Kolarz zwrócił się do Członków Zarządu z wnioskiem Znak: FN.3021.186.2025 z dn. 27.10.2025 r. </w:t>
      </w:r>
      <w:r>
        <w:t xml:space="preserve">o dokonanie przeniesień planowanych wydatków budżetowych – w brzmieniu stanowiącym </w:t>
      </w:r>
      <w:r>
        <w:rPr>
          <w:rStyle w:val="Uwydatnienie"/>
          <w:b/>
          <w:bCs/>
        </w:rPr>
        <w:t xml:space="preserve">załącznik nr </w:t>
      </w:r>
      <w:r w:rsidR="002D362A">
        <w:rPr>
          <w:rStyle w:val="Uwydatnienie"/>
          <w:b/>
          <w:bCs/>
        </w:rPr>
        <w:t>9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8B5792" w:rsidRDefault="008B5792" w:rsidP="008B5792">
      <w:pPr>
        <w:spacing w:after="0" w:line="240" w:lineRule="auto"/>
        <w:jc w:val="both"/>
      </w:pPr>
    </w:p>
    <w:p w:rsidR="008B5792" w:rsidRDefault="00837150" w:rsidP="00837150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951AAE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 xml:space="preserve">5 </w:t>
      </w:r>
      <w:r w:rsidRPr="00011CBD">
        <w:t>głosach</w:t>
      </w:r>
      <w:r w:rsidRPr="00E45B9E">
        <w:t xml:space="preserve"> –za, 0 głosach –przeciw i 0 głosach –wstrzymał się.</w:t>
      </w: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8B5792" w:rsidRDefault="008B5792" w:rsidP="008B579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Przewodniczący Zarządu Jerzy Kolarz </w:t>
      </w:r>
      <w:r>
        <w:t>przedstawił pr</w:t>
      </w:r>
      <w:r w:rsidR="00837150">
        <w:t>ojekt uchwały Zarządu Powiatu w </w:t>
      </w:r>
      <w:r>
        <w:t>Busku – Zdroju w sprawie</w:t>
      </w:r>
      <w:r w:rsidRPr="00043BDD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5.</w:t>
      </w:r>
    </w:p>
    <w:p w:rsidR="008B5792" w:rsidRPr="008B5792" w:rsidRDefault="008B5792" w:rsidP="008B57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lastRenderedPageBreak/>
        <w:t>Po analizie, powyższa uchwała została pozytywnie zaopiniowana przez Członków Zarządu w głosowaniu przy 5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274</w:t>
      </w:r>
      <w:r>
        <w:t xml:space="preserve">/2025 Zarządu Powiatu w Busku – Zdroju z dnia 30 października 2025 roku w sprawie </w:t>
      </w:r>
      <w:r w:rsidRPr="00EC0CCD">
        <w:t>zmian w budżecie Powiatu Buskiego na rok 202</w:t>
      </w:r>
      <w:r>
        <w:t xml:space="preserve">5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10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Style w:val="Pogrubienie"/>
          <w:b w:val="0"/>
        </w:rPr>
      </w:pPr>
    </w:p>
    <w:p w:rsidR="008B5792" w:rsidRPr="00AD57A7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13</w:t>
      </w:r>
    </w:p>
    <w:p w:rsidR="008B5792" w:rsidRDefault="00BB5FD4" w:rsidP="008B5792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Przewodniczący Zarządu Jerzy Kolarz </w:t>
      </w:r>
      <w:r w:rsidR="008B5792">
        <w:t>przedstawił pr</w:t>
      </w:r>
      <w:r>
        <w:t>ojekt uchwały Zarządu Powiatu w </w:t>
      </w:r>
      <w:r w:rsidR="008B5792">
        <w:t xml:space="preserve">Busku – Zdroju w sprawie przeniesień w </w:t>
      </w:r>
      <w:r w:rsidR="008B5792" w:rsidRPr="00EC0CCD">
        <w:t>planie wyda</w:t>
      </w:r>
      <w:r>
        <w:t>tków budżetu Powiatu Buskiego w </w:t>
      </w:r>
      <w:r w:rsidR="008B5792" w:rsidRPr="00EC0CCD">
        <w:t>202</w:t>
      </w:r>
      <w:r w:rsidR="008B5792">
        <w:t>5</w:t>
      </w:r>
      <w:r w:rsidR="008B5792" w:rsidRPr="00EC0CCD">
        <w:t xml:space="preserve"> roku</w:t>
      </w:r>
      <w:r w:rsidR="008B5792">
        <w:t>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BB5FD4">
        <w:t>5</w:t>
      </w:r>
      <w:r>
        <w:t xml:space="preserve">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275</w:t>
      </w:r>
      <w:r>
        <w:t xml:space="preserve">/2025 Zarządu Powiatu w Busku – Zdroju z dnia 30 października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11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B5792" w:rsidRPr="00AD57A7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BB5FD4">
        <w:rPr>
          <w:rStyle w:val="Pogrubienie"/>
        </w:rPr>
        <w:t>14</w:t>
      </w:r>
    </w:p>
    <w:p w:rsidR="008B5792" w:rsidRDefault="00BB5FD4" w:rsidP="008B5792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Przewodniczący Zarządu Jerzy Kolarz </w:t>
      </w:r>
      <w:r w:rsidR="008B5792">
        <w:t>przedstawił pr</w:t>
      </w:r>
      <w:r w:rsidR="00837150">
        <w:t>ojekt uchwały Zarządu Powiatu w </w:t>
      </w:r>
      <w:r w:rsidR="008B5792">
        <w:t xml:space="preserve">Busku – Zdroju w sprawie przeniesień w </w:t>
      </w:r>
      <w:r w:rsidR="008B5792" w:rsidRPr="00EC0CCD">
        <w:t>planie wyda</w:t>
      </w:r>
      <w:r w:rsidR="00837150">
        <w:t>tków budżetu Powiatu Buskiego w </w:t>
      </w:r>
      <w:r w:rsidR="008B5792" w:rsidRPr="00EC0CCD">
        <w:t>202</w:t>
      </w:r>
      <w:r w:rsidR="008B5792">
        <w:t>5</w:t>
      </w:r>
      <w:r w:rsidR="008B5792" w:rsidRPr="00EC0CCD">
        <w:t xml:space="preserve"> roku</w:t>
      </w:r>
      <w:r w:rsidR="008B5792">
        <w:t>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BB5FD4">
        <w:t>5</w:t>
      </w:r>
      <w:r>
        <w:t xml:space="preserve">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276</w:t>
      </w:r>
      <w:r>
        <w:t xml:space="preserve">/2025 Zarządu Powiatu w Busku – Zdroju z dnia 30 października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12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B5792" w:rsidRPr="00AD57A7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BB5FD4">
        <w:rPr>
          <w:rStyle w:val="Pogrubienie"/>
        </w:rPr>
        <w:t>15</w:t>
      </w:r>
    </w:p>
    <w:p w:rsidR="008B5792" w:rsidRDefault="00BB5FD4" w:rsidP="008B5792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Przewodniczący Zarządu Jerzy Kolarz </w:t>
      </w:r>
      <w:r w:rsidR="008B5792">
        <w:t>przedstawił pr</w:t>
      </w:r>
      <w:r w:rsidR="00837150">
        <w:t>ojekt uchwały Zarządu Powiatu w </w:t>
      </w:r>
      <w:r w:rsidR="008B5792">
        <w:t xml:space="preserve">Busku – Zdroju w sprawie </w:t>
      </w:r>
      <w:r w:rsidR="008B5792" w:rsidRPr="007062F2">
        <w:t>zmian w planie finansowym zadań z zakresu administracji rządowej oraz innych zadań zleconych odrębnymi ustawami w 202</w:t>
      </w:r>
      <w:r w:rsidR="008B5792">
        <w:t>5</w:t>
      </w:r>
      <w:r w:rsidR="008B5792" w:rsidRPr="007062F2">
        <w:t xml:space="preserve"> roku</w:t>
      </w:r>
      <w:r w:rsidR="008B5792">
        <w:t>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BB5FD4">
        <w:t>5</w:t>
      </w:r>
      <w:r>
        <w:t xml:space="preserve">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277</w:t>
      </w:r>
      <w:r>
        <w:t xml:space="preserve">/2025 Zarządu Powiatu w Busku – Zdroju z dnia 30 października 2025 roku w sprawie </w:t>
      </w:r>
      <w:r w:rsidRPr="007062F2">
        <w:t>zmian w planie finansowym zadań z zakresu administracji rządowej oraz innych zadań zleconych odrębnymi ustawami w 202</w:t>
      </w:r>
      <w:r>
        <w:t>5</w:t>
      </w:r>
      <w:r w:rsidRPr="007062F2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13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BB5FD4">
        <w:rPr>
          <w:rStyle w:val="Pogrubienie"/>
        </w:rPr>
        <w:t>16</w:t>
      </w:r>
    </w:p>
    <w:p w:rsidR="008B5792" w:rsidRDefault="00BB5FD4" w:rsidP="008B5792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Przewodniczący Zarządu Jerzy Kolarz </w:t>
      </w:r>
      <w:r w:rsidR="008B5792">
        <w:t>przedstawił pr</w:t>
      </w:r>
      <w:r w:rsidR="00837150">
        <w:t>ojekt uchwały Zarządu Powiatu w </w:t>
      </w:r>
      <w:r w:rsidR="008B5792">
        <w:t xml:space="preserve">Busku – Zdroju w sprawie zmiany Uchwały Nr 123/2025 Zarządu Powiatu w </w:t>
      </w:r>
      <w:r w:rsidR="008B5792" w:rsidRPr="004A2291">
        <w:t xml:space="preserve">Busku </w:t>
      </w:r>
      <w:r w:rsidR="008B5792">
        <w:t xml:space="preserve">– Zdroju z dnia 24 stycznia 2025 roku w </w:t>
      </w:r>
      <w:r w:rsidR="008B5792" w:rsidRPr="004A2291">
        <w:t>sprawie ustalenia planu finansowego dla wydzielonego rachunku dochodów, na kt</w:t>
      </w:r>
      <w:r w:rsidR="008B5792">
        <w:t xml:space="preserve">órym gromadzone są środki z Funduszu Pomocy i wydatków nimi finansowanych w Powiecie Buskim w </w:t>
      </w:r>
      <w:r w:rsidR="008B5792" w:rsidRPr="004A2291">
        <w:t>2025 roku</w:t>
      </w:r>
      <w:r w:rsidR="008B5792">
        <w:t>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BB5FD4">
        <w:t>5</w:t>
      </w:r>
      <w:r>
        <w:t xml:space="preserve">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278</w:t>
      </w:r>
      <w:r>
        <w:t xml:space="preserve">/2025 Zarządu Powiatu w Busku – Zdroju z dnia 30 października 2025 roku w sprawie zmiany Uchwały Nr 123/2025 Zarządu Powiatu w </w:t>
      </w:r>
      <w:r w:rsidRPr="004A2291">
        <w:t xml:space="preserve">Busku </w:t>
      </w:r>
      <w:r>
        <w:t xml:space="preserve">– </w:t>
      </w:r>
      <w:r w:rsidRPr="004A2291">
        <w:t>Zdroju</w:t>
      </w:r>
      <w:r>
        <w:t xml:space="preserve"> z dnia 24 stycznia 2025 roku w </w:t>
      </w:r>
      <w:r w:rsidRPr="004A2291">
        <w:t>sprawie ustalenia planu finansowego dla wydzielonego rachunku dochodów, n</w:t>
      </w:r>
      <w:r>
        <w:t xml:space="preserve">a którym gromadzone są środki z Funduszu Pomocy i wydatków nimi finansowanych w Powiecie Buskim w </w:t>
      </w:r>
      <w:r w:rsidRPr="004A2291">
        <w:t>2025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14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BB5FD4">
        <w:rPr>
          <w:rStyle w:val="Pogrubienie"/>
        </w:rPr>
        <w:t>17</w:t>
      </w:r>
    </w:p>
    <w:p w:rsidR="008B5792" w:rsidRDefault="00BB5FD4" w:rsidP="008B5792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Przewodniczący Zarządu Jerzy Kolarz </w:t>
      </w:r>
      <w:r w:rsidR="008B5792">
        <w:t>przedstawił pr</w:t>
      </w:r>
      <w:r w:rsidR="00837150">
        <w:t>ojekt uchwały Zarządu Powiatu w </w:t>
      </w:r>
      <w:r w:rsidR="008B5792">
        <w:t>Busku – Zdroju w sprawie</w:t>
      </w:r>
      <w:r w:rsidR="008B5792" w:rsidRPr="003D077A">
        <w:t xml:space="preserve"> </w:t>
      </w:r>
      <w:r w:rsidR="008B5792">
        <w:t xml:space="preserve">zmian planu wydatków w </w:t>
      </w:r>
      <w:r w:rsidR="008B5792" w:rsidRPr="00EC0CCD">
        <w:t>podległych jednostkach budżetowych</w:t>
      </w:r>
      <w:r w:rsidR="008B5792">
        <w:t>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BB5FD4">
        <w:t>5</w:t>
      </w:r>
      <w:r>
        <w:t xml:space="preserve"> głosach –za, 0 głosach –przeciw i 0 głosach –wstrzymał się.</w:t>
      </w: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</w:p>
    <w:p w:rsidR="008B5792" w:rsidRDefault="008B5792" w:rsidP="008B5792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837150">
        <w:t>279</w:t>
      </w:r>
      <w:r>
        <w:t>/2025 Zarządu Powiatu w Busku – Zdroju z dnia 30 października 2025 roku w 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2D362A">
        <w:rPr>
          <w:rStyle w:val="Pogrubienie"/>
          <w:i/>
        </w:rPr>
        <w:t>15</w:t>
      </w:r>
      <w:r>
        <w:rPr>
          <w:rStyle w:val="Pogrubienie"/>
        </w:rPr>
        <w:t xml:space="preserve"> </w:t>
      </w:r>
      <w:r>
        <w:t>do niniejszego protokołu.</w:t>
      </w:r>
    </w:p>
    <w:p w:rsidR="008B5792" w:rsidRDefault="008B5792" w:rsidP="008B57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BB5FD4" w:rsidRDefault="00BB5FD4" w:rsidP="00BB5FD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18</w:t>
      </w:r>
    </w:p>
    <w:p w:rsidR="00BB5FD4" w:rsidRDefault="00BB5FD4" w:rsidP="00BB5FD4">
      <w:pPr>
        <w:pStyle w:val="NormalnyWeb"/>
        <w:spacing w:before="0" w:beforeAutospacing="0" w:after="0" w:afterAutospacing="0"/>
        <w:jc w:val="both"/>
      </w:pPr>
      <w:r>
        <w:t>Członkowie Zarządu Powiatu,</w:t>
      </w:r>
      <w:r w:rsidR="00837150">
        <w:t xml:space="preserve"> otrzymali </w:t>
      </w:r>
      <w:r>
        <w:t>celem zapoznania się i analizy:</w:t>
      </w:r>
    </w:p>
    <w:p w:rsidR="00BB5FD4" w:rsidRPr="00BB5FD4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dochodach, wydatkach, deficycie/nadwyżce budżetowej, przychodach, rozchodach, bilansowaniu budżetu, wskaźnikach - w brzmieniu stanowiącym </w:t>
      </w:r>
      <w:r>
        <w:rPr>
          <w:rStyle w:val="Pogrubienie"/>
          <w:i/>
          <w:iCs/>
        </w:rPr>
        <w:t>załącznik nr 16</w:t>
      </w:r>
      <w:r>
        <w:t xml:space="preserve"> do niniejszego protokołu;</w:t>
      </w:r>
    </w:p>
    <w:p w:rsidR="00BB5FD4" w:rsidRPr="00BB5FD4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planowanych dochodach budżetu Powiatu Buskiego na 2026 rok – w brzmieniu stanowiącym </w:t>
      </w:r>
      <w:r>
        <w:rPr>
          <w:rStyle w:val="Pogrubienie"/>
          <w:i/>
          <w:iCs/>
        </w:rPr>
        <w:t>załącznik nr 17</w:t>
      </w:r>
      <w:r>
        <w:t xml:space="preserve"> do niniejszego protokołu;</w:t>
      </w:r>
    </w:p>
    <w:p w:rsidR="00BB5FD4" w:rsidRPr="00BB5FD4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planowanych wydatkach budżetu Powiatu Buskiego na 2026 rok – w brzmieniu stanowiącym </w:t>
      </w:r>
      <w:r>
        <w:rPr>
          <w:rStyle w:val="Pogrubienie"/>
          <w:i/>
          <w:iCs/>
        </w:rPr>
        <w:t>załącznik nr 18</w:t>
      </w:r>
      <w:r>
        <w:t xml:space="preserve"> do niniejszego protokołu;</w:t>
      </w:r>
    </w:p>
    <w:p w:rsidR="00BB5FD4" w:rsidRPr="00BB5FD4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zestawienie dotyczące propozycji zadań inwestycyjnych </w:t>
      </w:r>
      <w:r w:rsidR="00E8748B">
        <w:t>na 2026 rok</w:t>
      </w:r>
      <w:r>
        <w:t xml:space="preserve">, zgłoszonych przez Kierowników jednostek – w brzmieniu stanowiącym </w:t>
      </w:r>
      <w:r>
        <w:rPr>
          <w:rStyle w:val="Pogrubienie"/>
          <w:i/>
          <w:iCs/>
        </w:rPr>
        <w:t>załącznik nr 19</w:t>
      </w:r>
      <w:r>
        <w:t xml:space="preserve"> do niniejszego protokołu;</w:t>
      </w:r>
    </w:p>
    <w:p w:rsidR="00BB5FD4" w:rsidRPr="00171D6E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zestawienie dotyczące propozycji zadań remontowych </w:t>
      </w:r>
      <w:r w:rsidR="00E8748B">
        <w:t>na 2026 rok</w:t>
      </w:r>
      <w:r>
        <w:t xml:space="preserve">, zgłoszonych przez Kierowników jednostek – w brzmieniu stanowiącym </w:t>
      </w:r>
      <w:r>
        <w:rPr>
          <w:rStyle w:val="Pogrubienie"/>
          <w:i/>
          <w:iCs/>
        </w:rPr>
        <w:t>załącznik nr 20</w:t>
      </w:r>
      <w:r>
        <w:t xml:space="preserve"> do niniejszego protokołu;</w:t>
      </w:r>
    </w:p>
    <w:p w:rsidR="00171D6E" w:rsidRPr="00171D6E" w:rsidRDefault="00171D6E" w:rsidP="00171D6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>limity wydatków na wieloletnie przedsięwzięcia planowane do poniesienia w 202</w:t>
      </w:r>
      <w:r w:rsidR="007A6470">
        <w:t>5</w:t>
      </w:r>
      <w:r>
        <w:t xml:space="preserve"> roku – w brzmieniu stanowiącym </w:t>
      </w:r>
      <w:r>
        <w:rPr>
          <w:rStyle w:val="Pogrubienie"/>
          <w:i/>
          <w:iCs/>
        </w:rPr>
        <w:t>załącznik nr 2</w:t>
      </w:r>
      <w:r w:rsidR="00AC0DA3">
        <w:rPr>
          <w:rStyle w:val="Pogrubienie"/>
          <w:i/>
          <w:iCs/>
        </w:rPr>
        <w:t>1</w:t>
      </w:r>
      <w:r>
        <w:t xml:space="preserve"> do niniejszego protokołu; </w:t>
      </w:r>
    </w:p>
    <w:p w:rsidR="00BB5FD4" w:rsidRPr="00BB5FD4" w:rsidRDefault="00BB5FD4" w:rsidP="00BB5F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założenia do projektu budżetu Powiatu Buskiego na 2026 rok w rozbiciu na poszczególne jednostki organizacyjne wraz z wykonaniem z lat poprzednich – w brzmieniu stanowiącym </w:t>
      </w:r>
      <w:r>
        <w:rPr>
          <w:rStyle w:val="Pogrubienie"/>
          <w:i/>
          <w:iCs/>
        </w:rPr>
        <w:t>załącznik nr 2</w:t>
      </w:r>
      <w:r w:rsidR="00AC0DA3">
        <w:rPr>
          <w:rStyle w:val="Pogrubienie"/>
          <w:i/>
          <w:iCs/>
        </w:rPr>
        <w:t>2</w:t>
      </w:r>
      <w:r>
        <w:rPr>
          <w:rStyle w:val="Uwydatnienie"/>
        </w:rPr>
        <w:t xml:space="preserve"> </w:t>
      </w:r>
      <w:r>
        <w:t>do niniejszego protokołu.</w:t>
      </w:r>
    </w:p>
    <w:p w:rsidR="00BB5FD4" w:rsidRDefault="00BB5FD4" w:rsidP="00BB5FD4">
      <w:pPr>
        <w:pStyle w:val="NormalnyWeb"/>
        <w:spacing w:before="0" w:beforeAutospacing="0" w:after="0" w:afterAutospacing="0"/>
        <w:jc w:val="both"/>
      </w:pPr>
    </w:p>
    <w:p w:rsidR="0074011C" w:rsidRDefault="00BB5FD4" w:rsidP="00BB5FD4">
      <w:pPr>
        <w:pStyle w:val="NormalnyWeb"/>
        <w:spacing w:before="0" w:beforeAutospacing="0" w:after="0" w:afterAutospacing="0"/>
        <w:jc w:val="both"/>
      </w:pPr>
      <w:r>
        <w:t xml:space="preserve">Członkowie Zarządu dokonali wstępnej analizy zestawienia dotyczącego propozycji zadań inwestycyjnych oraz zestawienia dotyczącego propozycji zadań remontowych </w:t>
      </w:r>
      <w:r w:rsidR="00E8748B">
        <w:t>na 2026 rok</w:t>
      </w:r>
      <w:r>
        <w:t>, zgłoszonych przez Kierowników jednos</w:t>
      </w:r>
      <w:r w:rsidR="0074011C">
        <w:t>tek.</w:t>
      </w:r>
      <w:r w:rsidR="00BA17D1">
        <w:t xml:space="preserve"> Przewodniczący Zarządu Jerzy Kolarz analizując zadania inwestycyjne na 2026 rok zwrócił uwagę na brak w przedłożonym zestawieniu zadań zgłaszanych w ciągu bieżącego roku.</w:t>
      </w:r>
    </w:p>
    <w:p w:rsidR="0074011C" w:rsidRDefault="0074011C" w:rsidP="00BB5FD4">
      <w:pPr>
        <w:pStyle w:val="NormalnyWeb"/>
        <w:spacing w:before="0" w:beforeAutospacing="0" w:after="0" w:afterAutospacing="0"/>
        <w:jc w:val="both"/>
      </w:pPr>
    </w:p>
    <w:p w:rsidR="00BB5FD4" w:rsidRPr="0074011C" w:rsidRDefault="00BB5FD4" w:rsidP="00BB5FD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lastRenderedPageBreak/>
        <w:t xml:space="preserve">Przewodniczący Zarządu Jerzy Kolarz poprosił o wnikliwą analizę przedłożonych materiałów. Dalsze procedowanie nad projektem budżetu Powiatu Buskiego na rok 2026 nastąpi na kolejnym posiedzeniu Zarządu, którego termin wyznaczono na dzień </w:t>
      </w:r>
      <w:r w:rsidR="00171D6E" w:rsidRPr="00171D6E">
        <w:t>4</w:t>
      </w:r>
      <w:r w:rsidRPr="00171D6E">
        <w:t xml:space="preserve"> listopada br.</w:t>
      </w:r>
    </w:p>
    <w:p w:rsidR="00BB5FD4" w:rsidRPr="008B5792" w:rsidRDefault="00BB5FD4" w:rsidP="008B579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BB5FD4" w:rsidRDefault="00BB5FD4" w:rsidP="00BB5FD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19</w:t>
      </w:r>
    </w:p>
    <w:p w:rsidR="00BB5FD4" w:rsidRPr="00BE78AD" w:rsidRDefault="00BB5FD4" w:rsidP="00BB5FD4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BE78AD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BB5FD4" w:rsidRPr="00236697" w:rsidRDefault="00BB5FD4" w:rsidP="00BB5F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C8245C">
        <w:rPr>
          <w:rFonts w:eastAsia="Times New Roman" w:cs="Times New Roman"/>
          <w:szCs w:val="24"/>
          <w:lang w:eastAsia="pl-PL"/>
        </w:rPr>
        <w:t>9</w:t>
      </w:r>
      <w:r w:rsidR="005A0CDB">
        <w:rPr>
          <w:rFonts w:eastAsia="Times New Roman" w:cs="Times New Roman"/>
          <w:szCs w:val="24"/>
          <w:vertAlign w:val="superscript"/>
          <w:lang w:eastAsia="pl-PL"/>
        </w:rPr>
        <w:t>15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B5FD4" w:rsidRPr="00236697" w:rsidRDefault="00BB5FD4" w:rsidP="00BB5FD4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BB5FD4" w:rsidRPr="00350554" w:rsidRDefault="00BB5FD4" w:rsidP="00BB5FD4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BB5FD4" w:rsidRPr="00993CE8" w:rsidRDefault="00BB5FD4" w:rsidP="00BB5FD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BB5FD4" w:rsidRDefault="00BB5FD4" w:rsidP="00BB5FD4">
      <w:pPr>
        <w:spacing w:after="0" w:line="240" w:lineRule="auto"/>
        <w:jc w:val="both"/>
      </w:pPr>
    </w:p>
    <w:p w:rsidR="00BB5FD4" w:rsidRDefault="00BB5FD4" w:rsidP="00BB5FD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B5792" w:rsidRPr="008B5792" w:rsidRDefault="008B5792" w:rsidP="008B57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B5792" w:rsidRDefault="008B5792" w:rsidP="00446A4D">
      <w:pPr>
        <w:spacing w:after="0" w:line="240" w:lineRule="auto"/>
        <w:jc w:val="both"/>
      </w:pPr>
    </w:p>
    <w:sectPr w:rsidR="008B5792" w:rsidSect="00861D0E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31" w:rsidRDefault="008B4231" w:rsidP="00861D0E">
      <w:pPr>
        <w:spacing w:after="0" w:line="240" w:lineRule="auto"/>
      </w:pPr>
      <w:r>
        <w:separator/>
      </w:r>
    </w:p>
  </w:endnote>
  <w:endnote w:type="continuationSeparator" w:id="0">
    <w:p w:rsidR="008B4231" w:rsidRDefault="008B4231" w:rsidP="0086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31" w:rsidRDefault="008B4231" w:rsidP="00861D0E">
      <w:pPr>
        <w:spacing w:after="0" w:line="240" w:lineRule="auto"/>
      </w:pPr>
      <w:r>
        <w:separator/>
      </w:r>
    </w:p>
  </w:footnote>
  <w:footnote w:type="continuationSeparator" w:id="0">
    <w:p w:rsidR="008B4231" w:rsidRDefault="008B4231" w:rsidP="0086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3380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4231" w:rsidRPr="00861D0E" w:rsidRDefault="008B4231">
        <w:pPr>
          <w:pStyle w:val="Nagwek"/>
          <w:jc w:val="center"/>
          <w:rPr>
            <w:sz w:val="20"/>
            <w:szCs w:val="20"/>
          </w:rPr>
        </w:pPr>
        <w:r w:rsidRPr="00861D0E">
          <w:rPr>
            <w:sz w:val="20"/>
            <w:szCs w:val="20"/>
          </w:rPr>
          <w:fldChar w:fldCharType="begin"/>
        </w:r>
        <w:r w:rsidRPr="00861D0E">
          <w:rPr>
            <w:sz w:val="20"/>
            <w:szCs w:val="20"/>
          </w:rPr>
          <w:instrText>PAGE   \* MERGEFORMAT</w:instrText>
        </w:r>
        <w:r w:rsidRPr="00861D0E">
          <w:rPr>
            <w:sz w:val="20"/>
            <w:szCs w:val="20"/>
          </w:rPr>
          <w:fldChar w:fldCharType="separate"/>
        </w:r>
        <w:r w:rsidR="007E1D23">
          <w:rPr>
            <w:noProof/>
            <w:sz w:val="20"/>
            <w:szCs w:val="20"/>
          </w:rPr>
          <w:t>4</w:t>
        </w:r>
        <w:r w:rsidRPr="00861D0E">
          <w:rPr>
            <w:sz w:val="20"/>
            <w:szCs w:val="20"/>
          </w:rPr>
          <w:fldChar w:fldCharType="end"/>
        </w:r>
      </w:p>
    </w:sdtContent>
  </w:sdt>
  <w:p w:rsidR="008B4231" w:rsidRDefault="008B42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A187933"/>
    <w:multiLevelType w:val="hybridMultilevel"/>
    <w:tmpl w:val="CBA291E0"/>
    <w:lvl w:ilvl="0" w:tplc="47DE7C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83"/>
    <w:rsid w:val="00045A23"/>
    <w:rsid w:val="000463D9"/>
    <w:rsid w:val="000772EB"/>
    <w:rsid w:val="000B00BB"/>
    <w:rsid w:val="001072D2"/>
    <w:rsid w:val="001454F4"/>
    <w:rsid w:val="00171D6E"/>
    <w:rsid w:val="00175F92"/>
    <w:rsid w:val="001944A8"/>
    <w:rsid w:val="001B47F9"/>
    <w:rsid w:val="001C3D2A"/>
    <w:rsid w:val="002D0394"/>
    <w:rsid w:val="002D362A"/>
    <w:rsid w:val="0032611C"/>
    <w:rsid w:val="00374267"/>
    <w:rsid w:val="003E2AEA"/>
    <w:rsid w:val="00446A4D"/>
    <w:rsid w:val="004F46AF"/>
    <w:rsid w:val="005A0CDB"/>
    <w:rsid w:val="00617665"/>
    <w:rsid w:val="006214B6"/>
    <w:rsid w:val="00635762"/>
    <w:rsid w:val="00681613"/>
    <w:rsid w:val="006950F9"/>
    <w:rsid w:val="006B714C"/>
    <w:rsid w:val="0070715C"/>
    <w:rsid w:val="00721217"/>
    <w:rsid w:val="0074011C"/>
    <w:rsid w:val="00766BF4"/>
    <w:rsid w:val="007A6470"/>
    <w:rsid w:val="007E1D23"/>
    <w:rsid w:val="00803ADF"/>
    <w:rsid w:val="00837150"/>
    <w:rsid w:val="00842897"/>
    <w:rsid w:val="00861D0E"/>
    <w:rsid w:val="008B4231"/>
    <w:rsid w:val="008B5792"/>
    <w:rsid w:val="008B5A58"/>
    <w:rsid w:val="00927A02"/>
    <w:rsid w:val="0096133B"/>
    <w:rsid w:val="00980D91"/>
    <w:rsid w:val="009A2EFA"/>
    <w:rsid w:val="00A35B89"/>
    <w:rsid w:val="00A84010"/>
    <w:rsid w:val="00AB3FAF"/>
    <w:rsid w:val="00AC0DA3"/>
    <w:rsid w:val="00B1799A"/>
    <w:rsid w:val="00B5416B"/>
    <w:rsid w:val="00BA17D1"/>
    <w:rsid w:val="00BB5FD4"/>
    <w:rsid w:val="00BC4C11"/>
    <w:rsid w:val="00C87A04"/>
    <w:rsid w:val="00C87D10"/>
    <w:rsid w:val="00CE2B2E"/>
    <w:rsid w:val="00CF64C1"/>
    <w:rsid w:val="00D26883"/>
    <w:rsid w:val="00D55C11"/>
    <w:rsid w:val="00DB05E6"/>
    <w:rsid w:val="00DC4211"/>
    <w:rsid w:val="00E31123"/>
    <w:rsid w:val="00E8748B"/>
    <w:rsid w:val="00EC0C53"/>
    <w:rsid w:val="00EF71B0"/>
    <w:rsid w:val="00F22894"/>
    <w:rsid w:val="00F34AAB"/>
    <w:rsid w:val="00F44CE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8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2688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688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2688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446A4D"/>
    <w:rPr>
      <w:i/>
      <w:iCs/>
    </w:rPr>
  </w:style>
  <w:style w:type="paragraph" w:styleId="NormalnyWeb">
    <w:name w:val="Normal (Web)"/>
    <w:basedOn w:val="Normalny"/>
    <w:uiPriority w:val="99"/>
    <w:unhideWhenUsed/>
    <w:rsid w:val="008B57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57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61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D0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61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D0E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8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2688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688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2688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446A4D"/>
    <w:rPr>
      <w:i/>
      <w:iCs/>
    </w:rPr>
  </w:style>
  <w:style w:type="paragraph" w:styleId="NormalnyWeb">
    <w:name w:val="Normal (Web)"/>
    <w:basedOn w:val="Normalny"/>
    <w:uiPriority w:val="99"/>
    <w:unhideWhenUsed/>
    <w:rsid w:val="008B57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57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61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D0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61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D0E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DCFE-CCD5-4A2E-9906-4CAE510C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8</Pages>
  <Words>2669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41</cp:revision>
  <cp:lastPrinted>2025-11-03T12:02:00Z</cp:lastPrinted>
  <dcterms:created xsi:type="dcterms:W3CDTF">2025-10-29T13:17:00Z</dcterms:created>
  <dcterms:modified xsi:type="dcterms:W3CDTF">2025-11-03T12:18:00Z</dcterms:modified>
</cp:coreProperties>
</file>