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6" w:type="dxa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84"/>
        <w:gridCol w:w="60"/>
        <w:gridCol w:w="5592"/>
      </w:tblGrid>
      <w:tr>
        <w:trPr>
          <w:trHeight w:val="1512" w:hRule="atLeast"/>
        </w:trPr>
        <w:tc>
          <w:tcPr>
            <w:tcW w:w="9636" w:type="dxa"/>
            <w:gridSpan w:val="3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(t.j. DZ. U. Z 2020 R. POZ. 1057 ZE ZM.)</w:t>
            </w:r>
          </w:p>
        </w:tc>
      </w:tr>
      <w:tr>
        <w:trPr>
          <w:trHeight w:val="1659" w:hRule="atLeast"/>
        </w:trPr>
        <w:tc>
          <w:tcPr>
            <w:tcW w:w="9636" w:type="dxa"/>
            <w:gridSpan w:val="3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widowControl w:val="false"/>
              <w:spacing w:lineRule="auto" w:line="240" w:before="240" w:after="0"/>
              <w:ind w:left="737" w:right="505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widowControl w:val="false"/>
              <w:spacing w:lineRule="auto" w:line="240" w:before="240" w:after="200"/>
              <w:ind w:left="737" w:right="505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5" w:hanging="158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6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37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18" w:right="57" w:hanging="261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54" w:hRule="atLeast"/>
        </w:trPr>
        <w:tc>
          <w:tcPr>
            <w:tcW w:w="96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8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2464" w:hRule="atLeast"/>
        </w:trPr>
        <w:tc>
          <w:tcPr>
            <w:tcW w:w="9636" w:type="dxa"/>
            <w:gridSpan w:val="3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  <w:br/>
              <w:t>Należy wskazać rodzaj zadania, o którym mowa w art. 13 ust. 2 pkt 1 ustawy z dnia 24 kwietnia 2003 r. o działalności</w:t>
              <w:br/>
              <w:t>pożytku publicznego i o wolontariacie, wynikający z ogłoszenia o otwartym konkursie ofert.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636" w:type="dxa"/>
        <w:jc w:val="left"/>
        <w:tblInd w:w="-26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828"/>
        <w:gridCol w:w="1668"/>
        <w:gridCol w:w="1032"/>
        <w:gridCol w:w="864"/>
        <w:gridCol w:w="420"/>
        <w:gridCol w:w="1464"/>
        <w:gridCol w:w="516"/>
        <w:gridCol w:w="1368"/>
        <w:gridCol w:w="1476"/>
      </w:tblGrid>
      <w:tr>
        <w:trPr>
          <w:trHeight w:val="446" w:hRule="atLeast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39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92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spacing w:lineRule="auto" w:line="240" w:before="40" w:after="0"/>
              <w:ind w:left="92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widowControl w:val="false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widowControl w:val="false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widowControl w:val="false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6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14" w:right="420" w:hanging="245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  <w:r>
        <w:br w:type="page"/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636" w:type="dxa"/>
        <w:jc w:val="left"/>
        <w:tblInd w:w="-2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64"/>
        <w:gridCol w:w="3252"/>
        <w:gridCol w:w="2820"/>
      </w:tblGrid>
      <w:tr>
        <w:trPr>
          <w:trHeight w:val="2626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6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2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2691" w:hRule="atLeast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636" w:type="dxa"/>
            <w:gridSpan w:val="3"/>
            <w:tcBorders>
              <w:top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40" w:after="0"/>
              <w:ind w:left="108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widowControl w:val="false"/>
              <w:spacing w:lineRule="auto" w:line="240" w:before="80" w:after="0"/>
              <w:ind w:left="1056" w:right="420" w:hanging="212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>
      <w:pPr>
        <w:sectPr>
          <w:type w:val="nextPage"/>
          <w:pgSz w:w="11906" w:h="16838"/>
          <w:pgMar w:left="1440" w:right="1106" w:header="0" w:top="1415" w:footer="0" w:bottom="6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804" w:type="dxa"/>
        <w:jc w:val="left"/>
        <w:tblInd w:w="1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108"/>
        <w:gridCol w:w="1108"/>
        <w:gridCol w:w="1109"/>
        <w:gridCol w:w="1108"/>
        <w:gridCol w:w="1109"/>
        <w:gridCol w:w="1108"/>
        <w:gridCol w:w="1110"/>
        <w:gridCol w:w="1024"/>
        <w:gridCol w:w="1020"/>
      </w:tblGrid>
      <w:tr>
        <w:trPr>
          <w:trHeight w:val="410" w:hRule="atLeast"/>
        </w:trPr>
        <w:tc>
          <w:tcPr>
            <w:tcW w:w="9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Style w:val="Tabela-Siatka"/>
        <w:tblW w:w="95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3552"/>
        <w:gridCol w:w="1279"/>
        <w:gridCol w:w="34"/>
        <w:gridCol w:w="1315"/>
        <w:gridCol w:w="781"/>
        <w:gridCol w:w="532"/>
        <w:gridCol w:w="1312"/>
      </w:tblGrid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Lp.</w:t>
            </w:r>
          </w:p>
        </w:tc>
        <w:tc>
          <w:tcPr>
            <w:tcW w:w="4831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Wartość [PLN]</w:t>
            </w:r>
          </w:p>
        </w:tc>
        <w:tc>
          <w:tcPr>
            <w:tcW w:w="1844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Udział [%]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1. </w:t>
            </w:r>
          </w:p>
        </w:tc>
        <w:tc>
          <w:tcPr>
            <w:tcW w:w="4831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100 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2.</w:t>
            </w:r>
          </w:p>
        </w:tc>
        <w:tc>
          <w:tcPr>
            <w:tcW w:w="4831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</w:t>
            </w:r>
          </w:p>
        </w:tc>
        <w:tc>
          <w:tcPr>
            <w:tcW w:w="4831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Wkład własny</w:t>
            </w:r>
            <w:r>
              <w:rPr>
                <w:rFonts w:eastAsia="Times New Roman"/>
                <w:kern w:val="0"/>
                <w:sz w:val="17"/>
                <w:szCs w:val="17"/>
                <w:vertAlign w:val="superscript"/>
                <w:lang w:val="pl-PL" w:eastAsia="en-US" w:bidi="ar-SA"/>
              </w:rPr>
              <w:t>5)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3.1.</w:t>
            </w:r>
          </w:p>
        </w:tc>
        <w:tc>
          <w:tcPr>
            <w:tcW w:w="4831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3.2.</w:t>
            </w:r>
          </w:p>
        </w:tc>
        <w:tc>
          <w:tcPr>
            <w:tcW w:w="4831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4.</w:t>
            </w:r>
          </w:p>
        </w:tc>
        <w:tc>
          <w:tcPr>
            <w:tcW w:w="4831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V.C Podział kosztów realizacji zadania pomiędzy oferentów</w:t>
            </w:r>
            <w:r>
              <w:rPr>
                <w:rFonts w:eastAsia="Times New Roman"/>
                <w:kern w:val="0"/>
                <w:sz w:val="17"/>
                <w:szCs w:val="17"/>
                <w:vertAlign w:val="superscript"/>
                <w:lang w:val="pl-PL" w:eastAsia="en-US" w:bidi="ar-SA"/>
              </w:rPr>
              <w:t>6)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Lp.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5253" w:type="dxa"/>
            <w:gridSpan w:val="6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Wartość [PLN]</w:t>
            </w:r>
          </w:p>
        </w:tc>
      </w:tr>
      <w:tr>
        <w:trPr/>
        <w:tc>
          <w:tcPr>
            <w:tcW w:w="42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Razem </w:t>
            </w:r>
          </w:p>
        </w:tc>
        <w:tc>
          <w:tcPr>
            <w:tcW w:w="131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Rok 1 </w:t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Rok 2 </w:t>
            </w:r>
          </w:p>
        </w:tc>
        <w:tc>
          <w:tcPr>
            <w:tcW w:w="131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Rok 3</w:t>
            </w:r>
            <w:r>
              <w:rPr>
                <w:rFonts w:eastAsia="Times New Roman"/>
                <w:kern w:val="0"/>
                <w:sz w:val="17"/>
                <w:szCs w:val="17"/>
                <w:vertAlign w:val="superscript"/>
                <w:lang w:val="pl-PL" w:eastAsia="en-US" w:bidi="ar-SA"/>
              </w:rPr>
              <w:t>7)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1.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Oferent 1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2.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Oferent 2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3.</w:t>
            </w:r>
          </w:p>
        </w:tc>
        <w:tc>
          <w:tcPr>
            <w:tcW w:w="355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Oferent 3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>...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/>
        <w:tc>
          <w:tcPr>
            <w:tcW w:w="4260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17"/>
                <w:szCs w:val="17"/>
              </w:rPr>
            </w:pPr>
            <w:r>
              <w:rPr>
                <w:rFonts w:eastAsia="Times New Roman"/>
                <w:kern w:val="0"/>
                <w:sz w:val="17"/>
                <w:szCs w:val="17"/>
                <w:lang w:val="pl-PL" w:eastAsia="en-US" w:bidi="ar-SA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8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04" w:hanging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04" w:hanging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04" w:hanging="0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 xml:space="preserve">VI. Inne informacje </w:t>
            </w:r>
          </w:p>
        </w:tc>
      </w:tr>
      <w:tr>
        <w:trPr/>
        <w:tc>
          <w:tcPr>
            <w:tcW w:w="9513" w:type="dxa"/>
            <w:gridSpan w:val="8"/>
            <w:tcBorders>
              <w:bottom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04" w:hanging="284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04" w:hanging="284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04" w:hanging="284"/>
              <w:jc w:val="left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kern w:val="0"/>
                <w:sz w:val="17"/>
                <w:szCs w:val="17"/>
                <w:lang w:val="pl-PL" w:eastAsia="en-US" w:bidi="ar-SA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spacing w:lineRule="auto" w:line="240" w:before="240" w:after="0"/>
        <w:ind w:left="1106" w:hanging="284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9636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6"/>
      </w:tblGrid>
      <w:tr>
        <w:trPr>
          <w:trHeight w:val="1829" w:hRule="atLeast"/>
        </w:trPr>
        <w:tc>
          <w:tcPr>
            <w:tcW w:w="9636" w:type="dxa"/>
            <w:tcBorders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right="420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/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/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                                na ubezpieczenia społeczne;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               a także wprowadzaniem ich do systemów informatycznych, osoby, których dotyczą te dane, złożyły stosowne oświadczenia zgodnie                  z przepisami o ochronie danych osobowych. </w:t>
      </w:r>
    </w:p>
    <w:p>
      <w:pPr>
        <w:pStyle w:val="Normal"/>
        <w:tabs>
          <w:tab w:val="clear" w:pos="708"/>
          <w:tab w:val="left" w:pos="6958" w:leader="none"/>
        </w:tabs>
        <w:spacing w:lineRule="auto" w:line="240" w:before="40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2"/>
          <w:szCs w:val="12"/>
        </w:rPr>
        <w:t>woli w imieniu oferentów)</w:t>
      </w:r>
    </w:p>
    <w:p>
      <w:pPr>
        <w:pStyle w:val="Normal"/>
        <w:spacing w:lineRule="auto" w:line="240" w:before="0" w:after="0"/>
        <w:rPr>
          <w:rFonts w:ascii="Calibri" w:hAnsi="Calibri"/>
          <w:sz w:val="2"/>
          <w:szCs w:val="2"/>
        </w:rPr>
      </w:pPr>
      <w:r>
        <w:rPr/>
      </w:r>
    </w:p>
    <w:sect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9b08dc"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uiPriority w:val="99"/>
    <w:qFormat/>
    <w:rsid w:val="009b08dc"/>
    <w:rPr>
      <w:rFonts w:ascii="Times New Roman" w:hAnsi="Times New Roman" w:cs="Times New Roman"/>
      <w:sz w:val="19"/>
      <w:szCs w:val="19"/>
      <w:shd w:fill="FFFFFF" w:val="clear"/>
    </w:rPr>
  </w:style>
  <w:style w:type="character" w:styleId="Teksttreci291" w:customStyle="1">
    <w:name w:val="Tekst treści (2) + 91"/>
    <w:basedOn w:val="Teksttreci2"/>
    <w:uiPriority w:val="99"/>
    <w:qFormat/>
    <w:rsid w:val="009b08dc"/>
    <w:rPr>
      <w:rFonts w:ascii="Times New Roman" w:hAnsi="Times New Roman" w:cs="Times New Roman"/>
      <w:sz w:val="19"/>
      <w:szCs w:val="19"/>
      <w:shd w:fill="FFFFFF" w:val="clear"/>
    </w:rPr>
  </w:style>
  <w:style w:type="character" w:styleId="Strong">
    <w:name w:val="Strong"/>
    <w:basedOn w:val="Teksttreci2"/>
    <w:uiPriority w:val="99"/>
    <w:qFormat/>
    <w:rsid w:val="009b08dc"/>
    <w:rPr>
      <w:rFonts w:ascii="Calibri" w:hAnsi="Calibri" w:cs="Calibri"/>
      <w:sz w:val="10"/>
      <w:szCs w:val="10"/>
      <w:shd w:fill="FFFFFF" w:val="clear"/>
    </w:rPr>
  </w:style>
  <w:style w:type="character" w:styleId="Czeinternetowe">
    <w:name w:val="Łącze internetowe"/>
    <w:basedOn w:val="DefaultParagraphFont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sid w:val="0093091b"/>
    <w:rPr>
      <w:rFonts w:ascii="Calibri" w:hAnsi="Calibri" w:cs="Times New Roman"/>
      <w:color w:val="000000"/>
      <w:sz w:val="17"/>
      <w:szCs w:val="17"/>
      <w:u w:val="none"/>
      <w:shd w:fill="FFCC99" w:val="clear"/>
    </w:rPr>
  </w:style>
  <w:style w:type="character" w:styleId="HierarchiaGorna" w:customStyle="1">
    <w:name w:val="Hierarchia_Gorna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FF0000" w:val="clear"/>
    </w:rPr>
  </w:style>
  <w:style w:type="character" w:styleId="HierarchiaDolna" w:customStyle="1">
    <w:name w:val="Hierarchia_Dolna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00FFFF" w:val="clear"/>
    </w:rPr>
  </w:style>
  <w:style w:type="character" w:styleId="StrukturaPublikacji" w:customStyle="1">
    <w:name w:val="Struktura_Publikacji"/>
    <w:basedOn w:val="DefaultParagraphFont"/>
    <w:qFormat/>
    <w:rsid w:val="0093091b"/>
    <w:rPr>
      <w:rFonts w:ascii="Calibri" w:hAnsi="Calibri" w:cs="Times New Roman"/>
      <w:vanish/>
      <w:color w:val="FFFFFF"/>
      <w:sz w:val="17"/>
      <w:szCs w:val="17"/>
      <w:shd w:fill="800080" w:val="clear"/>
    </w:rPr>
  </w:style>
  <w:style w:type="character" w:styleId="TytulAutorskiPoczatek" w:customStyle="1">
    <w:name w:val="Tytul_Autorski_Poczatek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CCFFCC" w:val="clear"/>
    </w:rPr>
  </w:style>
  <w:style w:type="character" w:styleId="TytulAutorskiKoniec" w:customStyle="1">
    <w:name w:val="Tytul_Autorski_Koniec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CCFFCC" w:val="clear"/>
    </w:rPr>
  </w:style>
  <w:style w:type="character" w:styleId="KoniecJednostkiJIZnak" w:customStyle="1">
    <w:name w:val="Koniec_Jednostki_JI Znak"/>
    <w:basedOn w:val="DefaultParagraphFont"/>
    <w:link w:val="KoniecJednostkiJI"/>
    <w:qFormat/>
    <w:locked/>
    <w:rsid w:val="0093091b"/>
    <w:rPr>
      <w:rFonts w:ascii="Calibri" w:hAnsi="Calibri" w:cs="Times New Roman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sid w:val="0093091b"/>
    <w:rPr>
      <w:rFonts w:ascii="Calibri" w:hAnsi="Calibri" w:cs="Times New Roman"/>
      <w:vanish/>
      <w:color w:val="000000"/>
      <w:sz w:val="17"/>
      <w:szCs w:val="17"/>
      <w:shd w:fill="FF6600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9b08dc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0"/>
      <w:szCs w:val="20"/>
    </w:rPr>
  </w:style>
  <w:style w:type="paragraph" w:styleId="KoniecJednostkiJI" w:customStyle="1">
    <w:name w:val="Koniec_Jednostki_JI"/>
    <w:basedOn w:val="Normal"/>
    <w:link w:val="KoniecJednostkiJIZnak"/>
    <w:qFormat/>
    <w:rsid w:val="0093091b"/>
    <w:pPr>
      <w:spacing w:lineRule="auto" w:line="240" w:before="0" w:after="0"/>
      <w:ind w:left="215" w:hanging="158"/>
      <w:jc w:val="both"/>
    </w:pPr>
    <w:rPr>
      <w:rFonts w:ascii="Calibri" w:hAnsi="Calibri"/>
      <w:vanish/>
      <w:sz w:val="17"/>
      <w:szCs w:val="17"/>
      <w:shd w:fill="FF9B9D" w:val="clear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3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5</Pages>
  <Words>951</Words>
  <Characters>6400</Characters>
  <CharactersWithSpaces>7300</CharactersWithSpaces>
  <Paragraphs>164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2021-01-21T09:29:00Z</dcterms:created>
  <dc:creator>Bartosz.Walasek</dc:creator>
  <dc:description>ZNAKI:7234</dc:description>
  <dc:language>pl-PL</dc:language>
  <cp:lastModifiedBy/>
  <cp:lastPrinted>2018-12-28T10:14:00Z</cp:lastPrinted>
  <dcterms:modified xsi:type="dcterms:W3CDTF">2021-03-18T13:46:40Z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TAK</vt:lpwstr>
  </property>
  <property fmtid="{D5CDD505-2E9C-101B-9397-08002B2CF9AE}" pid="10" name="ZNAKI:">
    <vt:lpwstr>7234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2018-12-28 11:14:53</vt:lpwstr>
  </property>
  <property fmtid="{D5CDD505-2E9C-101B-9397-08002B2CF9AE}" pid="15" name="wk_stat:znaki:liczba">
    <vt:lpwstr>7234</vt:lpwstr>
  </property>
</Properties>
</file>