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9D515C">
      <w:pPr>
        <w:jc w:val="center"/>
        <w:rPr>
          <w:b/>
          <w:caps/>
        </w:rPr>
      </w:pPr>
      <w:r>
        <w:rPr>
          <w:b/>
          <w:caps/>
        </w:rPr>
        <w:t>Uchwała Nr 887/2022</w:t>
      </w:r>
      <w:r>
        <w:rPr>
          <w:b/>
          <w:caps/>
        </w:rPr>
        <w:br/>
        <w:t>Zarządu Powiatu w Busku-Zdroju</w:t>
      </w:r>
    </w:p>
    <w:p w:rsidR="00A77B3E" w:rsidRDefault="009D515C">
      <w:pPr>
        <w:spacing w:before="280" w:after="280"/>
        <w:jc w:val="center"/>
        <w:rPr>
          <w:b/>
          <w:caps/>
        </w:rPr>
      </w:pPr>
      <w:r>
        <w:t>z dnia 15 listopada 2022 r.</w:t>
      </w:r>
    </w:p>
    <w:p w:rsidR="00A77B3E" w:rsidRDefault="009D515C">
      <w:pPr>
        <w:keepNext/>
        <w:spacing w:after="480"/>
        <w:jc w:val="center"/>
      </w:pPr>
      <w:r>
        <w:rPr>
          <w:b/>
        </w:rPr>
        <w:t xml:space="preserve">w sprawie ogłoszenia otwartego konkursu ofert na wsparcie realizacji przez organizacje pozarządowe i inne uprawnione podmioty zadań z zakresu pomocy społecznej pod nazwą: </w:t>
      </w:r>
      <w:r>
        <w:rPr>
          <w:b/>
        </w:rPr>
        <w:t xml:space="preserve">„Prowadzenie domu pomocy społecznej o zasięgu </w:t>
      </w:r>
      <w:proofErr w:type="spellStart"/>
      <w:r>
        <w:rPr>
          <w:b/>
        </w:rPr>
        <w:t>ponadgminnym</w:t>
      </w:r>
      <w:proofErr w:type="spellEnd"/>
      <w:r>
        <w:rPr>
          <w:b/>
        </w:rPr>
        <w:t xml:space="preserve"> dla osób w podeszłym wieku”, „Prowadzenie domu pomocy społecznej o zasięgu </w:t>
      </w:r>
      <w:proofErr w:type="spellStart"/>
      <w:r>
        <w:rPr>
          <w:b/>
        </w:rPr>
        <w:t>ponadgminnym</w:t>
      </w:r>
      <w:proofErr w:type="spellEnd"/>
      <w:r>
        <w:rPr>
          <w:b/>
        </w:rPr>
        <w:t xml:space="preserve"> dla kobiet przewlekle</w:t>
      </w:r>
      <w:r>
        <w:rPr>
          <w:b/>
        </w:rPr>
        <w:br/>
        <w:t>psychicznie chorych” w 2023 roku.</w:t>
      </w:r>
    </w:p>
    <w:p w:rsidR="00A77B3E" w:rsidRDefault="009D515C">
      <w:pPr>
        <w:keepLines/>
        <w:spacing w:before="120" w:after="120"/>
        <w:ind w:firstLine="567"/>
      </w:pPr>
      <w:r>
        <w:t>Na podstawie art. 4 ust. 1 pkt. 3 i art. 32 ust. 1 us</w:t>
      </w:r>
      <w:r>
        <w:t>tawy z dnia 5 czerwca 1998r. o samorządzie powiatowym (Dz. U. z 2022 r., poz. 1564 z </w:t>
      </w:r>
      <w:proofErr w:type="spellStart"/>
      <w:r>
        <w:t>późn.zm</w:t>
      </w:r>
      <w:proofErr w:type="spellEnd"/>
      <w:r>
        <w:t>.), art. 19 pkt. 10 i art. 25 ustawy z dnia 12 marca 2004 r.   o pomocy społecznej (Dz. U. z 2021 r., poz. 2268 z </w:t>
      </w:r>
      <w:proofErr w:type="spellStart"/>
      <w:r>
        <w:t>późn.zm</w:t>
      </w:r>
      <w:proofErr w:type="spellEnd"/>
      <w:r>
        <w:t>.) art. 11 ust. 2 i art. 13 ustawy z dnia 2</w:t>
      </w:r>
      <w:r>
        <w:t>4 kwietnia 2003 roku o działalności pożytku publicznego i o wolontariacie (Dz. U z 2022 r., poz. 1327 z </w:t>
      </w:r>
      <w:proofErr w:type="spellStart"/>
      <w:r>
        <w:t>późn.zm</w:t>
      </w:r>
      <w:proofErr w:type="spellEnd"/>
      <w:r>
        <w:t xml:space="preserve">.) oraz Uchwały Nr XXI/243/2020 Rady Powiatu w Busku-Zdroju z dnia 18 grudnia 2020 r. w sprawie uchwalenia „Programu współpracy Powiatu Buskiego </w:t>
      </w:r>
      <w:r>
        <w:t>z organizacjami pozarządowymi oraz innymi podmiotami prowadzącymi działalność pożytku publicznego w latach 2021-2025” uchwala się co następuje:</w:t>
      </w:r>
    </w:p>
    <w:p w:rsidR="00A0460D" w:rsidRDefault="009D515C">
      <w:pPr>
        <w:keepNext/>
        <w:spacing w:before="280"/>
        <w:jc w:val="center"/>
      </w:pPr>
      <w:r>
        <w:rPr>
          <w:b/>
        </w:rPr>
        <w:t>§ 1. </w:t>
      </w:r>
    </w:p>
    <w:p w:rsidR="00A77B3E" w:rsidRDefault="009D515C">
      <w:pPr>
        <w:keepLines/>
        <w:spacing w:before="120" w:after="120"/>
        <w:ind w:firstLine="567"/>
      </w:pPr>
      <w:r>
        <w:t>Zarząd Powiatu w Busku-Zdroju ogłasza otwarty konkurs ofert na wsparcie w 2023 roku realizacji przez organ</w:t>
      </w:r>
      <w:r>
        <w:t>izacje pozarządowe i inne uprawnione podmioty zadań z zakresu pomocy społecznej polegających na:</w:t>
      </w:r>
    </w:p>
    <w:p w:rsidR="00A77B3E" w:rsidRDefault="009D515C">
      <w:pPr>
        <w:keepLines/>
        <w:spacing w:before="120" w:after="120"/>
        <w:ind w:left="113"/>
      </w:pPr>
      <w:r>
        <w:t>1) </w:t>
      </w:r>
      <w:r>
        <w:t>Prowadzeniu domu pomocy społecznej dla osób w podeszłym wieku.</w:t>
      </w:r>
    </w:p>
    <w:p w:rsidR="00A77B3E" w:rsidRDefault="009D515C">
      <w:pPr>
        <w:keepLines/>
        <w:spacing w:before="120" w:after="120"/>
        <w:ind w:left="113"/>
      </w:pPr>
      <w:r>
        <w:t>2) </w:t>
      </w:r>
      <w:r>
        <w:t>Prowadzeniu domu pomocy społecznej dla kobiet przewlekle psychicznie chorych.</w:t>
      </w:r>
    </w:p>
    <w:p w:rsidR="00A0460D" w:rsidRDefault="009D515C">
      <w:pPr>
        <w:keepNext/>
        <w:spacing w:before="280"/>
        <w:jc w:val="center"/>
      </w:pPr>
      <w:r>
        <w:rPr>
          <w:b/>
        </w:rPr>
        <w:t>§ 2. </w:t>
      </w:r>
    </w:p>
    <w:p w:rsidR="00A77B3E" w:rsidRDefault="009D515C">
      <w:pPr>
        <w:keepLines/>
        <w:spacing w:before="120" w:after="120"/>
        <w:ind w:firstLine="567"/>
      </w:pPr>
      <w:r>
        <w:t>1. </w:t>
      </w:r>
      <w:r>
        <w:t>Tre</w:t>
      </w:r>
      <w:r>
        <w:t>ść ogłoszenia stanowi załącznik do niniejszej uchwały.</w:t>
      </w:r>
    </w:p>
    <w:p w:rsidR="00A77B3E" w:rsidRDefault="009D515C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t xml:space="preserve">Ogłoszenie zostanie zamieszczone w Biuletynie Informacji Publicznej Starostwa Powiatowego, na tablicy ogłoszeń w siedzibie Starostwa Powiatowego w Busku-Zdroju i Powiatowego Centrum Pomocy Rodzinie </w:t>
      </w:r>
      <w:r>
        <w:t xml:space="preserve">w Busku-Zdroju oraz na stronie internetowej: </w:t>
      </w:r>
      <w:hyperlink r:id="rId6" w:history="1">
        <w:r>
          <w:rPr>
            <w:rStyle w:val="Hipercze"/>
            <w:color w:val="000000"/>
            <w:u w:val="none" w:color="000000"/>
          </w:rPr>
          <w:t>www.centrumbusko.pl</w:t>
        </w:r>
      </w:hyperlink>
      <w:r>
        <w:rPr>
          <w:color w:val="000000"/>
          <w:u w:color="000000"/>
        </w:rPr>
        <w:t>.</w:t>
      </w:r>
    </w:p>
    <w:p w:rsidR="00A0460D" w:rsidRDefault="009D515C">
      <w:pPr>
        <w:keepNext/>
        <w:spacing w:before="280"/>
        <w:jc w:val="center"/>
      </w:pPr>
      <w:r>
        <w:rPr>
          <w:b/>
        </w:rPr>
        <w:t>§ 3. </w:t>
      </w:r>
    </w:p>
    <w:p w:rsidR="00A77B3E" w:rsidRDefault="009D515C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Wykonanie uchwały powierza się Przewodniczącemu Zarządu Powiatu w Busku-Zdroju.</w:t>
      </w:r>
    </w:p>
    <w:p w:rsidR="00A0460D" w:rsidRDefault="009D515C">
      <w:pPr>
        <w:keepNext/>
        <w:spacing w:before="280"/>
        <w:jc w:val="center"/>
      </w:pPr>
      <w:r>
        <w:rPr>
          <w:b/>
        </w:rPr>
        <w:t>§ 4. </w:t>
      </w:r>
    </w:p>
    <w:p w:rsidR="00A77B3E" w:rsidRDefault="009D515C">
      <w:pPr>
        <w:keepNext/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567"/>
        <w:rPr>
          <w:color w:val="000000"/>
          <w:u w:color="000000"/>
        </w:rPr>
      </w:pPr>
    </w:p>
    <w:p w:rsidR="00A77B3E" w:rsidRDefault="009D515C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A0460D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460D" w:rsidRDefault="00A0460D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0460D" w:rsidRDefault="009D515C">
            <w:pPr>
              <w:keepNext/>
              <w:keepLines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Zarządu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mgr inż. Jerzy Kolarz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1020" w:left="1020" w:header="708" w:footer="708" w:gutter="0"/>
          <w:cols w:space="708"/>
          <w:docGrid w:linePitch="360"/>
        </w:sectPr>
      </w:pPr>
    </w:p>
    <w:p w:rsidR="00A77B3E" w:rsidRDefault="00A0460D">
      <w:pPr>
        <w:keepNext/>
        <w:spacing w:before="120" w:after="120" w:line="360" w:lineRule="auto"/>
        <w:ind w:left="5950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9D515C">
        <w:rPr>
          <w:color w:val="000000"/>
          <w:u w:color="000000"/>
        </w:rPr>
        <w:t>Załącznik do uchwały Nr 887/2022</w:t>
      </w:r>
      <w:r w:rsidR="009D515C">
        <w:rPr>
          <w:color w:val="000000"/>
          <w:u w:color="000000"/>
        </w:rPr>
        <w:br/>
        <w:t>Zarządu Powiatu w </w:t>
      </w:r>
      <w:r w:rsidR="009D515C">
        <w:rPr>
          <w:color w:val="000000"/>
          <w:u w:color="000000"/>
        </w:rPr>
        <w:t>Busku-Zdroju</w:t>
      </w:r>
      <w:r w:rsidR="009D515C">
        <w:rPr>
          <w:color w:val="000000"/>
          <w:u w:color="000000"/>
        </w:rPr>
        <w:br/>
        <w:t>z dnia 15 listopada 2022 r.</w:t>
      </w:r>
    </w:p>
    <w:p w:rsidR="00A77B3E" w:rsidRDefault="009D515C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ZARZĄD POWIATU W BUSKU-ZDROJU OGŁASZA OTWARTY KONKURS OFERT</w:t>
      </w:r>
    </w:p>
    <w:p w:rsidR="00A77B3E" w:rsidRDefault="009D515C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Na wsparcie realizacji przez organizacje pozarządowe i inne uprawnione podmioty w 2023 roku zadań z zakresu pomocy społecznej pod nazwą:</w:t>
      </w:r>
    </w:p>
    <w:p w:rsidR="00A77B3E" w:rsidRDefault="009D515C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Prowadzenie </w:t>
      </w:r>
      <w:r>
        <w:rPr>
          <w:color w:val="000000"/>
          <w:u w:color="000000"/>
        </w:rPr>
        <w:t xml:space="preserve">domu pomocy społecznej o zasięgu </w:t>
      </w:r>
      <w:proofErr w:type="spellStart"/>
      <w:r>
        <w:rPr>
          <w:color w:val="000000"/>
          <w:u w:color="000000"/>
        </w:rPr>
        <w:t>ponadgminnym</w:t>
      </w:r>
      <w:proofErr w:type="spellEnd"/>
      <w:r>
        <w:rPr>
          <w:color w:val="000000"/>
          <w:u w:color="000000"/>
        </w:rPr>
        <w:t xml:space="preserve"> dla osób w podeszłym wieku.</w:t>
      </w:r>
    </w:p>
    <w:p w:rsidR="00A77B3E" w:rsidRDefault="009D515C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Prowadzenie domu pomocy społecznej o zasięgu </w:t>
      </w:r>
      <w:proofErr w:type="spellStart"/>
      <w:r>
        <w:rPr>
          <w:color w:val="000000"/>
          <w:u w:color="000000"/>
        </w:rPr>
        <w:t>ponadgminnym</w:t>
      </w:r>
      <w:proofErr w:type="spellEnd"/>
      <w:r>
        <w:rPr>
          <w:color w:val="000000"/>
          <w:u w:color="000000"/>
        </w:rPr>
        <w:t xml:space="preserve"> dla kobiet przewlekle psychicznie chorych.</w:t>
      </w:r>
    </w:p>
    <w:p w:rsidR="00A77B3E" w:rsidRDefault="009D515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I. </w:t>
      </w:r>
      <w:r>
        <w:rPr>
          <w:b/>
          <w:color w:val="000000"/>
          <w:u w:color="000000"/>
        </w:rPr>
        <w:t> Rodzaj zadania:</w:t>
      </w:r>
    </w:p>
    <w:p w:rsidR="00A77B3E" w:rsidRDefault="009D515C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Zadania obejmują:</w:t>
      </w:r>
    </w:p>
    <w:p w:rsidR="00A77B3E" w:rsidRDefault="009D515C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Prowadzenie na terenie powiatu buskie</w:t>
      </w:r>
      <w:r>
        <w:rPr>
          <w:color w:val="000000"/>
          <w:u w:color="000000"/>
        </w:rPr>
        <w:t xml:space="preserve">go domu pomocy społecznej o zasięgu </w:t>
      </w:r>
      <w:proofErr w:type="spellStart"/>
      <w:r>
        <w:rPr>
          <w:color w:val="000000"/>
          <w:u w:color="000000"/>
        </w:rPr>
        <w:t>ponadgminnym</w:t>
      </w:r>
      <w:proofErr w:type="spellEnd"/>
      <w:r>
        <w:rPr>
          <w:color w:val="000000"/>
          <w:u w:color="000000"/>
        </w:rPr>
        <w:t xml:space="preserve">                          dla 3 osób w podeszłym wieku.</w:t>
      </w:r>
    </w:p>
    <w:p w:rsidR="00A77B3E" w:rsidRDefault="009D515C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Prowadzenie na terenie powiatu buskiego domu pomocy społecznej o zasięgu </w:t>
      </w:r>
      <w:proofErr w:type="spellStart"/>
      <w:r>
        <w:rPr>
          <w:color w:val="000000"/>
          <w:u w:color="000000"/>
        </w:rPr>
        <w:t>ponadgminnym</w:t>
      </w:r>
      <w:proofErr w:type="spellEnd"/>
      <w:r>
        <w:rPr>
          <w:color w:val="000000"/>
          <w:u w:color="000000"/>
        </w:rPr>
        <w:t xml:space="preserve">                             dla 23 kobiet przewlekle psychiczni</w:t>
      </w:r>
      <w:r>
        <w:rPr>
          <w:color w:val="000000"/>
          <w:u w:color="000000"/>
        </w:rPr>
        <w:t>e chorych.</w:t>
      </w:r>
    </w:p>
    <w:p w:rsidR="00A77B3E" w:rsidRDefault="009D515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II. </w:t>
      </w:r>
      <w:r>
        <w:rPr>
          <w:b/>
          <w:color w:val="000000"/>
          <w:u w:color="000000"/>
        </w:rPr>
        <w:t> Wysokość środków publicznych przeznaczonych na realizację zadań:</w:t>
      </w:r>
    </w:p>
    <w:p w:rsidR="00A77B3E" w:rsidRDefault="009D515C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Na realizację zadań przewiduje się w 2023 roku kwotę w wysokości:</w:t>
      </w:r>
    </w:p>
    <w:p w:rsidR="00A77B3E" w:rsidRDefault="009D515C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Zadanie 1</w:t>
      </w:r>
    </w:p>
    <w:p w:rsidR="00A77B3E" w:rsidRDefault="009D515C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dla osób w podeszłym wieku: 132 841 zł.</w:t>
      </w:r>
    </w:p>
    <w:p w:rsidR="00A77B3E" w:rsidRDefault="009D515C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Zadanie 2</w:t>
      </w:r>
    </w:p>
    <w:p w:rsidR="00A77B3E" w:rsidRDefault="009D515C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dla kobiet przewlekle psychicznie chorych:</w:t>
      </w:r>
      <w:r>
        <w:rPr>
          <w:color w:val="000000"/>
          <w:u w:color="000000"/>
        </w:rPr>
        <w:t xml:space="preserve"> 1 018 451 zł.</w:t>
      </w:r>
    </w:p>
    <w:p w:rsidR="00A77B3E" w:rsidRDefault="009D515C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Środki publiczne przyznawane są wyłącznie na wydatki bieżące związane z utrzymaniem mieszkańców przyjętych do domu pomocy społecznej przed 1 stycznia 2004r.  oraz osoby posiadające skierowania do domu pomocy społecznej wydane przed 1 styc</w:t>
      </w:r>
      <w:r>
        <w:rPr>
          <w:color w:val="000000"/>
          <w:u w:color="000000"/>
        </w:rPr>
        <w:t>znia 2004r.</w:t>
      </w:r>
    </w:p>
    <w:p w:rsidR="00A77B3E" w:rsidRDefault="009D515C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Kwota dotacji może być w uzasadnionych przypadkach zmniejszona lub zwiększona, nie więcej jednak niż o 20%, w zależności od znajdujących się w powiecie typów domów, uzyskanych dochodów z tytułu odpłatności za pobyt w domu oraz przyznanej dot</w:t>
      </w:r>
      <w:r>
        <w:rPr>
          <w:color w:val="000000"/>
          <w:u w:color="000000"/>
        </w:rPr>
        <w:t>acji przez Wojewodę Świętokrzyskiego.</w:t>
      </w:r>
    </w:p>
    <w:p w:rsidR="00A77B3E" w:rsidRDefault="009D515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III. </w:t>
      </w:r>
      <w:r>
        <w:rPr>
          <w:b/>
          <w:color w:val="000000"/>
          <w:u w:color="000000"/>
        </w:rPr>
        <w:t> Zasady przyznawania dotacji:</w:t>
      </w:r>
    </w:p>
    <w:p w:rsidR="00A77B3E" w:rsidRDefault="009D515C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Konkurs skierowany jest do organizacji pozarządowych  i podmiotów, o których mowa                                         w art. 3 ust 3 ustawy z dnia 24 kwietnia 2003 r. o działal</w:t>
      </w:r>
      <w:r>
        <w:rPr>
          <w:color w:val="000000"/>
          <w:u w:color="000000"/>
        </w:rPr>
        <w:t>ności pożytku publicznego i o wolontariacie (Dz. U. z 2022 r., poz. 1327 z </w:t>
      </w:r>
      <w:proofErr w:type="spellStart"/>
      <w:r>
        <w:rPr>
          <w:color w:val="000000"/>
          <w:u w:color="000000"/>
        </w:rPr>
        <w:t>późn.zm</w:t>
      </w:r>
      <w:proofErr w:type="spellEnd"/>
      <w:r>
        <w:rPr>
          <w:color w:val="000000"/>
          <w:u w:color="000000"/>
        </w:rPr>
        <w:t>.), jeżeli ich cele statutowe obejmują prowadzenie działalności                        w zakresie pomocy społecznej.</w:t>
      </w:r>
    </w:p>
    <w:p w:rsidR="00A77B3E" w:rsidRDefault="009D515C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Zadania objęte konkursem powinny być realizowane zgodn</w:t>
      </w:r>
      <w:r>
        <w:rPr>
          <w:color w:val="000000"/>
          <w:u w:color="000000"/>
        </w:rPr>
        <w:t xml:space="preserve">ie z wymogami określonymi                                          w § 5 ust. 1 Rozporządzenia Ministra Pracy i Polityki Społecznej z dnia 23 sierpnia 2012 roku                                w sprawie domów pomocy społecznej ( </w:t>
      </w:r>
      <w:proofErr w:type="spellStart"/>
      <w:r>
        <w:rPr>
          <w:color w:val="000000"/>
          <w:u w:color="000000"/>
        </w:rPr>
        <w:t>Dz.U</w:t>
      </w:r>
      <w:proofErr w:type="spellEnd"/>
      <w:r>
        <w:rPr>
          <w:color w:val="000000"/>
          <w:u w:color="000000"/>
        </w:rPr>
        <w:t>.  z 2018r., poz. 734. z</w:t>
      </w:r>
      <w:r>
        <w:rPr>
          <w:color w:val="000000"/>
          <w:u w:color="000000"/>
        </w:rPr>
        <w:t> </w:t>
      </w:r>
      <w:proofErr w:type="spellStart"/>
      <w:r>
        <w:rPr>
          <w:color w:val="000000"/>
          <w:u w:color="000000"/>
        </w:rPr>
        <w:t>późn.zm</w:t>
      </w:r>
      <w:proofErr w:type="spellEnd"/>
      <w:r>
        <w:rPr>
          <w:color w:val="000000"/>
          <w:u w:color="000000"/>
        </w:rPr>
        <w:t>.).</w:t>
      </w:r>
    </w:p>
    <w:p w:rsidR="00A77B3E" w:rsidRDefault="009D515C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 xml:space="preserve">Warunkiem przystąpienia do konkursu  jest złożenie oferty, która spełnia wymagania określone                           w art. 14 ustawy  z dnia 24 kwietnia 2003 r. o działalności pożytku publicznego i o wolontariacie                         </w:t>
      </w:r>
      <w:r>
        <w:rPr>
          <w:color w:val="000000"/>
          <w:u w:color="000000"/>
        </w:rPr>
        <w:t>(Dz. U. z 2022 r., poz. 1327 z </w:t>
      </w:r>
      <w:proofErr w:type="spellStart"/>
      <w:r>
        <w:rPr>
          <w:color w:val="000000"/>
          <w:u w:color="000000"/>
        </w:rPr>
        <w:t>późn.zm</w:t>
      </w:r>
      <w:proofErr w:type="spellEnd"/>
      <w:r>
        <w:rPr>
          <w:color w:val="000000"/>
          <w:u w:color="000000"/>
        </w:rPr>
        <w:t>.). Złożenie oferty nie jest równoznaczne  z przyznaniem dotacji.</w:t>
      </w:r>
    </w:p>
    <w:p w:rsidR="00A77B3E" w:rsidRDefault="009D515C">
      <w:pPr>
        <w:keepLines/>
        <w:spacing w:before="120" w:after="120"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Złożona oferta realizacji w/w zadań musi być zgodna ze wzorem określonym w Rozporządzeniu Przewodniczącego Komitetu do spraw Pożytku Publicznego z dn</w:t>
      </w:r>
      <w:r>
        <w:rPr>
          <w:color w:val="000000"/>
          <w:u w:color="000000"/>
        </w:rPr>
        <w:t>ia 24 października 2018 roku                             w sprawie wzorów ofert i ramowych wzorów umów dotyczących realizacji zadań publicznych oraz wzorów sprawozdań z wykonania tych zadań (Dz. U. z 2018r., poz. 2057 z </w:t>
      </w:r>
      <w:proofErr w:type="spellStart"/>
      <w:r>
        <w:rPr>
          <w:color w:val="000000"/>
          <w:u w:color="000000"/>
        </w:rPr>
        <w:t>późn.zm</w:t>
      </w:r>
      <w:proofErr w:type="spellEnd"/>
      <w:r>
        <w:rPr>
          <w:color w:val="000000"/>
          <w:u w:color="000000"/>
        </w:rPr>
        <w:t>.).</w:t>
      </w:r>
    </w:p>
    <w:p w:rsidR="00A77B3E" w:rsidRDefault="009D515C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Do oferty należy załączyć</w:t>
      </w:r>
      <w:r>
        <w:rPr>
          <w:b/>
          <w:color w:val="000000"/>
          <w:u w:color="000000"/>
        </w:rPr>
        <w:t>:</w:t>
      </w:r>
    </w:p>
    <w:p w:rsidR="00A77B3E" w:rsidRDefault="009D515C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kopię aktualnego odpisu z Krajowego Rejestru Sądowego, innego rejestru lub ewidencji potwierdzającego status prawny oferenta i umocowanie osób jego reprezentujących (odpis musi być zgodny z aktualnym stanem faktycznym i prawnym, niezależnie od tego kie</w:t>
      </w:r>
      <w:r>
        <w:rPr>
          <w:color w:val="000000"/>
          <w:u w:color="000000"/>
        </w:rPr>
        <w:t>dy został wydany).</w:t>
      </w:r>
    </w:p>
    <w:p w:rsidR="00A77B3E" w:rsidRDefault="009D515C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Kopia wymaganego załącznika powinna być potwierdzona przez oferenta za zgodność                                  z oryginałem. W przypadku złożenia przez oferenta więcej niż jednej oferty dopuszcza się załączenie jednego załącznika ze ws</w:t>
      </w:r>
      <w:r>
        <w:rPr>
          <w:color w:val="000000"/>
          <w:u w:color="000000"/>
        </w:rPr>
        <w:t>kazaniem na pierwszej stronie (dopisek), przy której ofercie się znajduje. Złożona oferta bez wymaganego załącznika jest niekompletna.</w:t>
      </w:r>
    </w:p>
    <w:p w:rsidR="00A77B3E" w:rsidRDefault="009D515C">
      <w:pPr>
        <w:keepLines/>
        <w:spacing w:before="120" w:after="120"/>
        <w:ind w:firstLine="567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Dotacja przekazywana będzie na podstawie przekazanych informacji o aktualnej liczbie mieszkańców domów i ich miesięczn</w:t>
      </w:r>
      <w:r>
        <w:rPr>
          <w:color w:val="000000"/>
          <w:u w:color="000000"/>
        </w:rPr>
        <w:t>ych kosztach utrzymania poniesionych za miesiąc poprzedzający miesiąc ,na który ustalana jest dotacja.</w:t>
      </w:r>
    </w:p>
    <w:p w:rsidR="00A77B3E" w:rsidRDefault="009D515C">
      <w:pPr>
        <w:keepLines/>
        <w:spacing w:before="120" w:after="120"/>
        <w:ind w:firstLine="567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Dotacja  ustalana będzie w wysokości odpowiadającej iloczynowi liczby mieszkańców domów                                i średniego miesięcznego kosztu</w:t>
      </w:r>
      <w:r>
        <w:rPr>
          <w:color w:val="000000"/>
          <w:u w:color="000000"/>
        </w:rPr>
        <w:t xml:space="preserve"> utrzymania w domu, pomniejszonego o dochody uzyskane                                           z odpłatności za pobyt w domu za mieszkańca.</w:t>
      </w:r>
    </w:p>
    <w:p w:rsidR="00A77B3E" w:rsidRDefault="009D515C">
      <w:pPr>
        <w:keepLines/>
        <w:spacing w:before="120" w:after="120"/>
        <w:ind w:firstLine="567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 xml:space="preserve">W przypadku gdy liczba wykazanych w sprawozdaniu osób jest mniejsza niż wykazana                                </w:t>
      </w:r>
      <w:r>
        <w:rPr>
          <w:color w:val="000000"/>
          <w:u w:color="000000"/>
        </w:rPr>
        <w:t xml:space="preserve">              w rozdziale I, kwota dotacji ulega proporcjonalnie pomniejszeniu.</w:t>
      </w:r>
    </w:p>
    <w:p w:rsidR="00A77B3E" w:rsidRDefault="009D515C">
      <w:pPr>
        <w:keepLines/>
        <w:spacing w:before="120" w:after="120"/>
        <w:ind w:firstLine="567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Wysokość dotacji na każdy rok ustala Wojewoda na podstawie art. 87 ust.4-7 ustawy o dochodach jednostek samorządu terytorialnego.</w:t>
      </w:r>
    </w:p>
    <w:p w:rsidR="00A77B3E" w:rsidRDefault="009D515C">
      <w:pPr>
        <w:keepLines/>
        <w:spacing w:before="120" w:after="120"/>
        <w:ind w:firstLine="567"/>
        <w:rPr>
          <w:color w:val="000000"/>
          <w:u w:color="000000"/>
        </w:rPr>
      </w:pPr>
      <w:r>
        <w:t>9. </w:t>
      </w:r>
      <w:r>
        <w:rPr>
          <w:color w:val="000000"/>
          <w:u w:color="000000"/>
        </w:rPr>
        <w:t>Dotacja przyznawana będzie na dofinansow</w:t>
      </w:r>
      <w:r>
        <w:rPr>
          <w:color w:val="000000"/>
          <w:u w:color="000000"/>
        </w:rPr>
        <w:t>anie kosztów pobytu w domu osób przyjętych na podstawie decyzji administracyjnej o skierowaniu do domu wydanej przed 1 stycznia 2004 r. i może ulegać zmianie  w zależności od faktycznej liczby mieszkańców dotowanych oraz wysokości dotacji ustalanej przez W</w:t>
      </w:r>
      <w:r>
        <w:rPr>
          <w:color w:val="000000"/>
          <w:u w:color="000000"/>
        </w:rPr>
        <w:t>ojewodę.</w:t>
      </w:r>
    </w:p>
    <w:p w:rsidR="00A77B3E" w:rsidRDefault="009D515C">
      <w:pPr>
        <w:keepLines/>
        <w:spacing w:before="120" w:after="120"/>
        <w:ind w:firstLine="567"/>
        <w:rPr>
          <w:color w:val="000000"/>
          <w:u w:color="000000"/>
        </w:rPr>
      </w:pPr>
      <w:r>
        <w:t>10. </w:t>
      </w:r>
      <w:r>
        <w:rPr>
          <w:color w:val="000000"/>
          <w:u w:color="000000"/>
        </w:rPr>
        <w:t>Dotacje przekazywane będą w miesięcznych ratach w wysokości odpowiedniej do faktycznej liczby mieszkańców w domu, o których mowa w ust. 9 w poszczególnych miesiącach.</w:t>
      </w:r>
    </w:p>
    <w:p w:rsidR="00A77B3E" w:rsidRDefault="009D515C">
      <w:pPr>
        <w:keepLines/>
        <w:spacing w:before="120" w:after="120"/>
        <w:ind w:firstLine="567"/>
        <w:rPr>
          <w:color w:val="000000"/>
          <w:u w:color="000000"/>
        </w:rPr>
      </w:pPr>
      <w:r>
        <w:t>11. </w:t>
      </w:r>
      <w:r>
        <w:rPr>
          <w:color w:val="000000"/>
          <w:u w:color="000000"/>
        </w:rPr>
        <w:t>Do wyliczenia dotacji będzie się przyjmować średni miesięczny koszt utrz</w:t>
      </w:r>
      <w:r>
        <w:rPr>
          <w:color w:val="000000"/>
          <w:u w:color="000000"/>
        </w:rPr>
        <w:t>ymania w domu, nie wyższy jednak niż średnia miesięczna wysokość dotacji wyliczona dla województwa, która na 2023 r. planowana jest w wysokości:</w:t>
      </w:r>
    </w:p>
    <w:p w:rsidR="00A77B3E" w:rsidRDefault="009D515C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dla osób w podeszłym wieku: 3690,04 zł.</w:t>
      </w:r>
    </w:p>
    <w:p w:rsidR="00A77B3E" w:rsidRDefault="009D515C">
      <w:pPr>
        <w:keepLines/>
        <w:spacing w:before="120" w:after="120"/>
        <w:ind w:left="113"/>
        <w:rPr>
          <w:color w:val="000000"/>
          <w:u w:color="000000"/>
        </w:rPr>
      </w:pPr>
      <w:r>
        <w:t>- </w:t>
      </w:r>
      <w:r>
        <w:rPr>
          <w:color w:val="000000"/>
          <w:u w:color="000000"/>
        </w:rPr>
        <w:t>dla kobiet przewlekle psychicznie chorych:  3690,04 zł.</w:t>
      </w:r>
    </w:p>
    <w:p w:rsidR="00A77B3E" w:rsidRDefault="009D515C">
      <w:pPr>
        <w:keepLines/>
        <w:spacing w:before="120" w:after="120"/>
        <w:ind w:firstLine="567"/>
        <w:rPr>
          <w:color w:val="000000"/>
          <w:u w:color="000000"/>
        </w:rPr>
      </w:pPr>
      <w:r>
        <w:t>12. </w:t>
      </w:r>
      <w:r>
        <w:rPr>
          <w:color w:val="000000"/>
          <w:u w:color="000000"/>
        </w:rPr>
        <w:t xml:space="preserve">Powiat </w:t>
      </w:r>
      <w:r>
        <w:rPr>
          <w:color w:val="000000"/>
          <w:u w:color="000000"/>
        </w:rPr>
        <w:t>Buski po ogłoszeniu wyników otwartego konkursu ofert, bez zbędnej zwłoki, zawiera                               z wybranym oferentem umowę o wsparcie realizacji zadania publicznego, określonego                                                            w r</w:t>
      </w:r>
      <w:r>
        <w:rPr>
          <w:color w:val="000000"/>
          <w:u w:color="000000"/>
        </w:rPr>
        <w:t>ozdziale  I ogłoszenia  i udzieleniu dotacji na dofinansowanie w/w zadania, w sposób określony w umowie.</w:t>
      </w:r>
    </w:p>
    <w:p w:rsidR="00A77B3E" w:rsidRDefault="009D515C">
      <w:pPr>
        <w:keepLines/>
        <w:spacing w:before="120" w:after="120"/>
        <w:ind w:firstLine="567"/>
        <w:rPr>
          <w:color w:val="000000"/>
          <w:u w:color="000000"/>
        </w:rPr>
      </w:pPr>
      <w:r>
        <w:t>13. </w:t>
      </w:r>
      <w:r>
        <w:rPr>
          <w:color w:val="000000"/>
          <w:u w:color="000000"/>
        </w:rPr>
        <w:t>Szczegółowe zasady przekazywania i rozliczania dotacji określi umowa o wsparcie realizacji zadania publicznego. Wzór umowy określa załącznik do Roz</w:t>
      </w:r>
      <w:r>
        <w:rPr>
          <w:color w:val="000000"/>
          <w:u w:color="000000"/>
        </w:rPr>
        <w:t>porządzenia Przewodniczącego Komitetu do spraw Pożytku Publicznego z dnia 24 października 2018 roku w sprawie wzorów ofert i ramowych wzorów umów dotyczących realizacji zadań publicznych oraz wzorów sprawozdań z wykonania tych zadań (Dz. U. z 2018r., poz. </w:t>
      </w:r>
      <w:r>
        <w:rPr>
          <w:color w:val="000000"/>
          <w:u w:color="000000"/>
        </w:rPr>
        <w:t>2057).</w:t>
      </w:r>
    </w:p>
    <w:p w:rsidR="00A77B3E" w:rsidRDefault="009D515C">
      <w:pPr>
        <w:keepLines/>
        <w:spacing w:before="120" w:after="120"/>
        <w:ind w:firstLine="567"/>
        <w:rPr>
          <w:color w:val="000000"/>
          <w:u w:color="000000"/>
        </w:rPr>
      </w:pPr>
      <w:r>
        <w:t>14. </w:t>
      </w:r>
      <w:r>
        <w:rPr>
          <w:color w:val="000000"/>
          <w:u w:color="000000"/>
        </w:rPr>
        <w:t>Warunkiem koniecznym do zawarcia umowy jest posiadanie wyodrębnionego rachunku bankowego, na który przekazywana będzie dotacja na realizację zadania.</w:t>
      </w:r>
    </w:p>
    <w:p w:rsidR="00A77B3E" w:rsidRDefault="009D515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IV. </w:t>
      </w:r>
      <w:r>
        <w:rPr>
          <w:b/>
          <w:color w:val="000000"/>
          <w:u w:color="000000"/>
        </w:rPr>
        <w:t> Terminy i warunki realizacji zadań:</w:t>
      </w:r>
    </w:p>
    <w:p w:rsidR="00A77B3E" w:rsidRDefault="009D515C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Zadania będą realizowane: </w:t>
      </w:r>
      <w:r>
        <w:rPr>
          <w:b/>
          <w:color w:val="000000"/>
          <w:u w:color="000000"/>
        </w:rPr>
        <w:t xml:space="preserve">od 1 stycznia 2023 r. do </w:t>
      </w:r>
      <w:r>
        <w:rPr>
          <w:b/>
          <w:color w:val="000000"/>
          <w:u w:color="000000"/>
        </w:rPr>
        <w:t>31 grudnia 2023 r.</w:t>
      </w:r>
    </w:p>
    <w:p w:rsidR="00A77B3E" w:rsidRDefault="009D515C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Zadanie powinno być realizowane w sposób zapewniający wysoką jakość wykonania.</w:t>
      </w:r>
    </w:p>
    <w:p w:rsidR="00A77B3E" w:rsidRDefault="009D515C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Podmioty ubiegające się o realizację  zadań publicznych objętych konkursem zobowiązane są:</w:t>
      </w:r>
    </w:p>
    <w:p w:rsidR="00A77B3E" w:rsidRDefault="009D515C">
      <w:pPr>
        <w:keepLines/>
        <w:spacing w:before="120" w:after="120"/>
        <w:ind w:firstLine="567"/>
        <w:rPr>
          <w:color w:val="000000"/>
          <w:u w:color="000000"/>
        </w:rPr>
      </w:pPr>
      <w:r>
        <w:t>a) </w:t>
      </w:r>
      <w:r>
        <w:rPr>
          <w:color w:val="000000"/>
          <w:u w:color="000000"/>
        </w:rPr>
        <w:t>prowadzić działalność statutową w dziedzinie objętej konku</w:t>
      </w:r>
      <w:r>
        <w:rPr>
          <w:color w:val="000000"/>
          <w:u w:color="000000"/>
        </w:rPr>
        <w:t>rsem,</w:t>
      </w:r>
    </w:p>
    <w:p w:rsidR="00A77B3E" w:rsidRDefault="009D515C">
      <w:pPr>
        <w:keepLines/>
        <w:spacing w:before="120" w:after="120"/>
        <w:ind w:firstLine="567"/>
        <w:rPr>
          <w:color w:val="000000"/>
          <w:u w:color="000000"/>
        </w:rPr>
      </w:pPr>
      <w:r>
        <w:t>b) </w:t>
      </w:r>
      <w:r>
        <w:rPr>
          <w:color w:val="000000"/>
          <w:u w:color="000000"/>
        </w:rPr>
        <w:t>posiadać doświadczenie niezbędne do realizacji zadania objętego konkursem,</w:t>
      </w:r>
    </w:p>
    <w:p w:rsidR="00A77B3E" w:rsidRDefault="009D515C">
      <w:pPr>
        <w:keepLines/>
        <w:spacing w:before="120" w:after="120"/>
        <w:ind w:firstLine="567"/>
        <w:rPr>
          <w:color w:val="000000"/>
          <w:u w:color="000000"/>
        </w:rPr>
      </w:pPr>
      <w:r>
        <w:t>c) </w:t>
      </w:r>
      <w:r>
        <w:rPr>
          <w:color w:val="000000"/>
          <w:u w:color="000000"/>
        </w:rPr>
        <w:t>posiadać odpowiednie zasoby rzeczowe i kadrowe do realizacji zadania objętego konkursem.</w:t>
      </w:r>
    </w:p>
    <w:p w:rsidR="00A77B3E" w:rsidRDefault="009D515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lastRenderedPageBreak/>
        <w:t>V. </w:t>
      </w:r>
      <w:r>
        <w:rPr>
          <w:b/>
          <w:color w:val="000000"/>
          <w:u w:color="000000"/>
        </w:rPr>
        <w:t> Termin składania ofert:</w:t>
      </w:r>
    </w:p>
    <w:p w:rsidR="00A77B3E" w:rsidRDefault="009D515C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Oferty należy składać w zaklejonych kopertach w sekr</w:t>
      </w:r>
      <w:r>
        <w:rPr>
          <w:color w:val="000000"/>
          <w:u w:color="000000"/>
        </w:rPr>
        <w:t xml:space="preserve">etariacie Powiatowego Centrum Pomocy Rodzinie   w Busku-Zdroju,  ul. Boh. Warszawy 120, pokój 2 w dni powszednie w godzinach 7.30 do 15.15, </w:t>
      </w:r>
      <w:r>
        <w:rPr>
          <w:b/>
          <w:color w:val="000000"/>
          <w:u w:color="000000"/>
        </w:rPr>
        <w:t xml:space="preserve">w terminie do 08.12.2022r. </w:t>
      </w:r>
    </w:p>
    <w:p w:rsidR="00A77B3E" w:rsidRDefault="009D515C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Koperta powinna być opisana w następujący sposób:</w:t>
      </w:r>
    </w:p>
    <w:p w:rsidR="00A77B3E" w:rsidRDefault="009D515C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b/>
          <w:color w:val="000000"/>
          <w:u w:color="000000"/>
        </w:rPr>
        <w:t>„Otwarty konkurs ofert na wsparcie rea</w:t>
      </w:r>
      <w:r>
        <w:rPr>
          <w:b/>
          <w:color w:val="000000"/>
          <w:u w:color="000000"/>
        </w:rPr>
        <w:t xml:space="preserve">lizacji zadania dotyczącego prowadzenia </w:t>
      </w:r>
      <w:proofErr w:type="spellStart"/>
      <w:r>
        <w:rPr>
          <w:b/>
          <w:color w:val="000000"/>
          <w:u w:color="000000"/>
        </w:rPr>
        <w:t>ponadgminnego</w:t>
      </w:r>
      <w:proofErr w:type="spellEnd"/>
      <w:r>
        <w:rPr>
          <w:b/>
          <w:color w:val="000000"/>
          <w:u w:color="000000"/>
        </w:rPr>
        <w:t xml:space="preserve"> domu pomocy społecznej” </w:t>
      </w:r>
      <w:r>
        <w:rPr>
          <w:color w:val="000000"/>
          <w:u w:color="000000"/>
        </w:rPr>
        <w:t>oraz nazwa i adres podmiotu składającego ofertę.</w:t>
      </w:r>
    </w:p>
    <w:p w:rsidR="00A77B3E" w:rsidRDefault="009D515C">
      <w:pPr>
        <w:keepLines/>
        <w:spacing w:before="120" w:after="120"/>
        <w:ind w:firstLine="567"/>
        <w:rPr>
          <w:color w:val="000000"/>
          <w:u w:color="000000"/>
        </w:rPr>
      </w:pPr>
      <w:r>
        <w:rPr>
          <w:color w:val="000000"/>
          <w:u w:color="000000"/>
        </w:rPr>
        <w:t>O zachowaniu terminu decyduje data wpływu do Powiatowego Centrum Pomocy Rodzinie                                        w </w:t>
      </w:r>
      <w:r>
        <w:rPr>
          <w:color w:val="000000"/>
          <w:u w:color="000000"/>
        </w:rPr>
        <w:t>Busku-Zdroju, , ul. Boh. Warszawy 120.</w:t>
      </w:r>
    </w:p>
    <w:p w:rsidR="00A77B3E" w:rsidRDefault="009D515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VI. </w:t>
      </w:r>
      <w:r>
        <w:rPr>
          <w:b/>
          <w:color w:val="000000"/>
          <w:u w:color="000000"/>
        </w:rPr>
        <w:t> Tryb i kryteria stosowane przy wyborze ofert oraz termin dokonania wyboru ofert:</w:t>
      </w:r>
    </w:p>
    <w:p w:rsidR="00A77B3E" w:rsidRDefault="009D515C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Zarząd Powiatu w Busku-Zdroju powoła Komisję Konkursową w celu opiniowania złożonych ofert.</w:t>
      </w:r>
    </w:p>
    <w:p w:rsidR="00A77B3E" w:rsidRDefault="009D515C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Rozpatrując oferty, Komisja Konku</w:t>
      </w:r>
      <w:r>
        <w:rPr>
          <w:color w:val="000000"/>
          <w:u w:color="000000"/>
        </w:rPr>
        <w:t>rsowa ocenia w szczególności:</w:t>
      </w:r>
    </w:p>
    <w:p w:rsidR="00A77B3E" w:rsidRDefault="009D515C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Dotychczasowe doświadczenie organizacji.</w:t>
      </w:r>
    </w:p>
    <w:p w:rsidR="00A77B3E" w:rsidRDefault="009D515C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Zasoby kadrowe i rzeczowe.</w:t>
      </w:r>
    </w:p>
    <w:p w:rsidR="00A77B3E" w:rsidRDefault="009D515C">
      <w:pPr>
        <w:keepLines/>
        <w:spacing w:before="120" w:after="120"/>
        <w:ind w:firstLine="567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Komisja Konkursowa zaopiniuje złożone oferty w terminie 7 dni, licząc od dnia następującego po upływie terminu przyjmowania ofert.</w:t>
      </w:r>
    </w:p>
    <w:p w:rsidR="00A77B3E" w:rsidRDefault="009D515C">
      <w:pPr>
        <w:keepLines/>
        <w:spacing w:before="120" w:after="120"/>
        <w:ind w:firstLine="567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Komisja Konkurs</w:t>
      </w:r>
      <w:r>
        <w:rPr>
          <w:color w:val="000000"/>
          <w:u w:color="000000"/>
        </w:rPr>
        <w:t xml:space="preserve">owa w trakcie opiniowania ofert może wezwać oferenta do złożenia dodatkowych informacji lub dokumentów. Wezwanie do uzupełnienia może nastąpić telefonicznie, mailowo lub </w:t>
      </w:r>
      <w:proofErr w:type="spellStart"/>
      <w:r>
        <w:rPr>
          <w:color w:val="000000"/>
          <w:u w:color="000000"/>
        </w:rPr>
        <w:t>faxem</w:t>
      </w:r>
      <w:proofErr w:type="spellEnd"/>
      <w:r>
        <w:rPr>
          <w:color w:val="000000"/>
          <w:u w:color="000000"/>
        </w:rPr>
        <w:t xml:space="preserve">, na dane wskazane w ofercie danego podmiotu. Uzupełnienie braków winno nastąpić </w:t>
      </w:r>
      <w:r>
        <w:rPr>
          <w:color w:val="000000"/>
          <w:u w:color="000000"/>
        </w:rPr>
        <w:t>w formie tożsamej z formą złożonej oferty. Oferent winien uzupełnić braki w terminie 3 dni od daty powiadomienia przez Komisję.</w:t>
      </w:r>
    </w:p>
    <w:p w:rsidR="00A77B3E" w:rsidRDefault="009D515C">
      <w:pPr>
        <w:keepLines/>
        <w:spacing w:before="120" w:after="120"/>
        <w:ind w:firstLine="567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Decyzję o wyborze oferty i udzieleniu dotacji podejmuje Zarząd Powiatu w terminie 7 dni od zakończenia pracy Komisji Konkurso</w:t>
      </w:r>
      <w:r>
        <w:rPr>
          <w:color w:val="000000"/>
          <w:u w:color="000000"/>
        </w:rPr>
        <w:t>wej.</w:t>
      </w:r>
    </w:p>
    <w:p w:rsidR="00A77B3E" w:rsidRDefault="009D515C">
      <w:pPr>
        <w:keepLines/>
        <w:spacing w:before="120" w:after="120"/>
        <w:ind w:firstLine="567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Od decyzji Zarządu Powiatu w Busku-Zdroju w przedmiocie wyboru ofert nie przysługuje oferentom odwołanie.</w:t>
      </w:r>
    </w:p>
    <w:p w:rsidR="00A77B3E" w:rsidRDefault="009D515C">
      <w:pPr>
        <w:keepLines/>
        <w:spacing w:before="120" w:after="120"/>
        <w:ind w:firstLine="567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Ogłoszenie wyników konkursu nastąpi niezwłocznie po wyborze oferty:</w:t>
      </w:r>
    </w:p>
    <w:p w:rsidR="00A77B3E" w:rsidRDefault="009D515C">
      <w:pPr>
        <w:keepLines/>
        <w:spacing w:before="120" w:after="120"/>
        <w:ind w:left="113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Biuletynie Informacji Publicznej Starostwa Powiatowego w </w:t>
      </w:r>
      <w:r>
        <w:rPr>
          <w:color w:val="000000"/>
          <w:u w:color="000000"/>
        </w:rPr>
        <w:t>Busku-Zdroju,</w:t>
      </w:r>
    </w:p>
    <w:p w:rsidR="00A77B3E" w:rsidRDefault="009D515C">
      <w:pPr>
        <w:keepLines/>
        <w:spacing w:before="120" w:after="120"/>
        <w:ind w:left="113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na tablicy ogłoszeń w siedzibie Starostwa Powiatowego w Busku-Zdroju,</w:t>
      </w:r>
    </w:p>
    <w:p w:rsidR="00A77B3E" w:rsidRDefault="009D515C">
      <w:pPr>
        <w:keepLines/>
        <w:spacing w:before="120" w:after="120"/>
        <w:ind w:left="113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na tablicy ogłoszeń Powiatowego Centrum Pomocy Rodzinie w Busku-Zdroju oraz na stronie internetowej: </w:t>
      </w:r>
      <w:hyperlink r:id="rId8" w:history="1">
        <w:r>
          <w:rPr>
            <w:rStyle w:val="Hipercze"/>
            <w:color w:val="000000"/>
            <w:u w:val="none" w:color="000000"/>
          </w:rPr>
          <w:t>www.centrumbusko.pl</w:t>
        </w:r>
      </w:hyperlink>
      <w:r>
        <w:rPr>
          <w:color w:val="000000"/>
          <w:u w:color="000000"/>
        </w:rPr>
        <w:t>.</w:t>
      </w:r>
    </w:p>
    <w:p w:rsidR="00A77B3E" w:rsidRDefault="009D515C">
      <w:pPr>
        <w:keepLines/>
        <w:spacing w:before="120" w:after="120"/>
        <w:ind w:firstLine="567"/>
        <w:rPr>
          <w:color w:val="000000"/>
          <w:u w:color="000000"/>
        </w:rPr>
      </w:pPr>
      <w:r>
        <w:t>8.</w:t>
      </w:r>
      <w:r>
        <w:t> </w:t>
      </w:r>
      <w:r>
        <w:rPr>
          <w:color w:val="000000"/>
          <w:u w:color="000000"/>
        </w:rPr>
        <w:t>Zarząd Powiatu w Busku-Zdroju zastrzega sobie prawo odwołania konkursu ofert, przesunięcia terminu składania ofert oraz nierozstrzygnięcia konkursu.</w:t>
      </w:r>
    </w:p>
    <w:p w:rsidR="00A77B3E" w:rsidRDefault="009D515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VII. </w:t>
      </w:r>
      <w:r>
        <w:rPr>
          <w:b/>
          <w:color w:val="000000"/>
          <w:u w:color="000000"/>
        </w:rPr>
        <w:t xml:space="preserve"> Informacje dotyczące zadań tego samego rodzaju zrealizowanych przez Powiat Buski  w 2021            </w:t>
      </w:r>
      <w:r>
        <w:rPr>
          <w:b/>
          <w:color w:val="000000"/>
          <w:u w:color="000000"/>
        </w:rPr>
        <w:t xml:space="preserve">    i 2022 roku i wysokość przekazanych dotacji.</w:t>
      </w:r>
    </w:p>
    <w:p w:rsidR="00A77B3E" w:rsidRDefault="009D515C">
      <w:pPr>
        <w:keepLines/>
        <w:spacing w:before="120" w:after="120"/>
        <w:ind w:firstLine="567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 xml:space="preserve">Prowadzenie domu pomocy społecznej o zasięgu </w:t>
      </w:r>
      <w:proofErr w:type="spellStart"/>
      <w:r>
        <w:rPr>
          <w:color w:val="000000"/>
          <w:u w:color="000000"/>
        </w:rPr>
        <w:t>ponadgminnym</w:t>
      </w:r>
      <w:proofErr w:type="spellEnd"/>
      <w:r>
        <w:rPr>
          <w:color w:val="000000"/>
          <w:u w:color="000000"/>
        </w:rPr>
        <w:t xml:space="preserve"> dla osób w podeszłym                              wieku – środki finansowe przekazane w 2021 r., </w:t>
      </w:r>
      <w:r>
        <w:rPr>
          <w:b/>
          <w:color w:val="000000"/>
          <w:u w:color="000000"/>
        </w:rPr>
        <w:t>125 144,00 zł</w:t>
      </w:r>
      <w:r>
        <w:rPr>
          <w:color w:val="000000"/>
          <w:u w:color="000000"/>
        </w:rPr>
        <w:t xml:space="preserve">  oraz planowane w 2022 r. </w:t>
      </w:r>
      <w:r>
        <w:rPr>
          <w:b/>
          <w:color w:val="000000"/>
          <w:u w:color="000000"/>
        </w:rPr>
        <w:t>131 461,0</w:t>
      </w:r>
      <w:r>
        <w:rPr>
          <w:b/>
          <w:color w:val="000000"/>
          <w:u w:color="000000"/>
        </w:rPr>
        <w:t>0 zł</w:t>
      </w:r>
      <w:r>
        <w:rPr>
          <w:color w:val="000000"/>
          <w:u w:color="000000"/>
        </w:rPr>
        <w:t xml:space="preserve">                                              i wydatkowane na dzień  31 października br., </w:t>
      </w:r>
      <w:r>
        <w:rPr>
          <w:b/>
          <w:color w:val="000000"/>
          <w:u w:color="000000"/>
        </w:rPr>
        <w:t>106 355,10 zł.</w:t>
      </w:r>
    </w:p>
    <w:p w:rsidR="00A77B3E" w:rsidRDefault="009D515C">
      <w:pPr>
        <w:keepLines/>
        <w:spacing w:before="120" w:after="120"/>
        <w:ind w:firstLine="567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 xml:space="preserve">Prowadzenie domu pomocy społecznej o zasięgu </w:t>
      </w:r>
      <w:proofErr w:type="spellStart"/>
      <w:r>
        <w:rPr>
          <w:color w:val="000000"/>
          <w:u w:color="000000"/>
        </w:rPr>
        <w:t>ponadgminnym</w:t>
      </w:r>
      <w:proofErr w:type="spellEnd"/>
      <w:r>
        <w:rPr>
          <w:color w:val="000000"/>
          <w:u w:color="000000"/>
        </w:rPr>
        <w:t xml:space="preserve"> dla kobiet przewlekle psychicznie chorych – środki finansowe przekazane w 2021 r. </w:t>
      </w:r>
      <w:r>
        <w:rPr>
          <w:b/>
          <w:color w:val="000000"/>
          <w:u w:color="000000"/>
        </w:rPr>
        <w:t>1 0</w:t>
      </w:r>
      <w:r>
        <w:rPr>
          <w:b/>
          <w:color w:val="000000"/>
          <w:u w:color="000000"/>
        </w:rPr>
        <w:t>21 253,00 zł</w:t>
      </w:r>
      <w:r>
        <w:rPr>
          <w:color w:val="000000"/>
          <w:u w:color="000000"/>
        </w:rPr>
        <w:t xml:space="preserve"> oraz planowane w 2022 r.,</w:t>
      </w:r>
      <w:r>
        <w:rPr>
          <w:b/>
          <w:color w:val="000000"/>
          <w:u w:color="000000"/>
        </w:rPr>
        <w:t xml:space="preserve">  1 051 690,00 zł</w:t>
      </w:r>
      <w:r>
        <w:rPr>
          <w:color w:val="000000"/>
          <w:u w:color="000000"/>
        </w:rPr>
        <w:t xml:space="preserve"> i wydatkowane na dzień  31 października br.,  </w:t>
      </w:r>
      <w:r>
        <w:rPr>
          <w:b/>
          <w:color w:val="000000"/>
          <w:u w:color="000000"/>
        </w:rPr>
        <w:t xml:space="preserve">847 331,43 zł. </w:t>
      </w:r>
    </w:p>
    <w:p w:rsidR="00A77B3E" w:rsidRDefault="009D515C">
      <w:pPr>
        <w:keepLines/>
        <w:spacing w:before="120" w:after="120"/>
        <w:ind w:left="227" w:hanging="227"/>
        <w:rPr>
          <w:color w:val="000000"/>
          <w:u w:color="000000"/>
        </w:rPr>
      </w:pPr>
      <w:r>
        <w:rPr>
          <w:b/>
        </w:rPr>
        <w:t>VIII. </w:t>
      </w:r>
      <w:r>
        <w:rPr>
          <w:b/>
          <w:color w:val="000000"/>
          <w:u w:color="000000"/>
        </w:rPr>
        <w:t> Postanowienia końcowe:</w:t>
      </w:r>
    </w:p>
    <w:p w:rsidR="00A77B3E" w:rsidRDefault="009D515C">
      <w:pPr>
        <w:keepLines/>
        <w:spacing w:before="120" w:after="120"/>
        <w:ind w:firstLine="567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020" w:bottom="1020" w:left="1020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t xml:space="preserve">Szczegółowe </w:t>
      </w:r>
      <w:r>
        <w:rPr>
          <w:color w:val="000000"/>
          <w:u w:color="000000"/>
        </w:rPr>
        <w:t>informacje na temat konkursu można uzyskać w siedzibie Powiatowego Centrum Pomocy Rodzinie w Busku-Zdroju, ul. Boh. Warszawy 120, tel. 41/2345685.</w:t>
      </w:r>
    </w:p>
    <w:p w:rsidR="00A0460D" w:rsidRDefault="00A0460D">
      <w:pPr>
        <w:rPr>
          <w:szCs w:val="20"/>
        </w:rPr>
      </w:pPr>
    </w:p>
    <w:p w:rsidR="00A0460D" w:rsidRDefault="009D515C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A0460D" w:rsidRDefault="009D515C">
      <w:pPr>
        <w:keepLines/>
        <w:spacing w:before="120" w:after="120"/>
        <w:ind w:firstLine="567"/>
        <w:rPr>
          <w:szCs w:val="20"/>
        </w:rPr>
      </w:pPr>
      <w:r>
        <w:rPr>
          <w:szCs w:val="20"/>
        </w:rPr>
        <w:t>Działając na podstawie art. 19 </w:t>
      </w:r>
      <w:proofErr w:type="spellStart"/>
      <w:r>
        <w:rPr>
          <w:szCs w:val="20"/>
        </w:rPr>
        <w:t>pkt</w:t>
      </w:r>
      <w:proofErr w:type="spellEnd"/>
      <w:r>
        <w:rPr>
          <w:szCs w:val="20"/>
        </w:rPr>
        <w:t> 10 i art. 25 ustawy z dnia 12 marca 2004 r. o pomocy społecz</w:t>
      </w:r>
      <w:r>
        <w:rPr>
          <w:szCs w:val="20"/>
        </w:rPr>
        <w:t>nej (Dz. U. z 2021 r., poz. 2268 z </w:t>
      </w:r>
      <w:proofErr w:type="spellStart"/>
      <w:r>
        <w:rPr>
          <w:szCs w:val="20"/>
        </w:rPr>
        <w:t>późn.zm</w:t>
      </w:r>
      <w:proofErr w:type="spellEnd"/>
      <w:r>
        <w:rPr>
          <w:szCs w:val="20"/>
        </w:rPr>
        <w:t xml:space="preserve">.) powiat realizację zadania z zakresu pomocy społecznej polegającego na prowadzeniu i rozwoju infrastruktury domów pomocy społecznej o zasięgu </w:t>
      </w:r>
      <w:proofErr w:type="spellStart"/>
      <w:r>
        <w:rPr>
          <w:szCs w:val="20"/>
        </w:rPr>
        <w:t>ponadgminnym</w:t>
      </w:r>
      <w:proofErr w:type="spellEnd"/>
      <w:r>
        <w:rPr>
          <w:szCs w:val="20"/>
        </w:rPr>
        <w:t xml:space="preserve"> może zlecić  w drodze konkursu.</w:t>
      </w:r>
    </w:p>
    <w:p w:rsidR="00A0460D" w:rsidRDefault="009D515C">
      <w:pPr>
        <w:keepLines/>
        <w:spacing w:before="120" w:after="120"/>
        <w:ind w:firstLine="567"/>
        <w:rPr>
          <w:szCs w:val="20"/>
        </w:rPr>
      </w:pPr>
      <w:r>
        <w:rPr>
          <w:szCs w:val="20"/>
        </w:rPr>
        <w:t>Organizację pozarządową w</w:t>
      </w:r>
      <w:r>
        <w:rPr>
          <w:szCs w:val="20"/>
        </w:rPr>
        <w:t>yłania się w otwartym konkursie ofert, zgodnie                                                               z art. 11 ust 2 i art. 13 ustawy z dnia 24 kwietnia 2003 r. o działalności pożytku publicznego                                  i o wolontariacie (</w:t>
      </w:r>
      <w:r>
        <w:rPr>
          <w:szCs w:val="20"/>
        </w:rPr>
        <w:t>Dz. U z 2022 r., poz.1327 z </w:t>
      </w:r>
      <w:proofErr w:type="spellStart"/>
      <w:r>
        <w:rPr>
          <w:szCs w:val="20"/>
        </w:rPr>
        <w:t>późn.zm</w:t>
      </w:r>
      <w:proofErr w:type="spellEnd"/>
      <w:r>
        <w:rPr>
          <w:szCs w:val="20"/>
        </w:rPr>
        <w:t>.).</w:t>
      </w:r>
    </w:p>
    <w:p w:rsidR="00A0460D" w:rsidRDefault="009D515C">
      <w:pPr>
        <w:keepLines/>
        <w:spacing w:before="120" w:after="120"/>
        <w:ind w:firstLine="567"/>
        <w:rPr>
          <w:szCs w:val="20"/>
        </w:rPr>
      </w:pPr>
      <w:r>
        <w:rPr>
          <w:szCs w:val="20"/>
        </w:rPr>
        <w:t xml:space="preserve">Podejmując niniejszą uchwałę w sprawie ogłoszenia otwartego konkursu ofert na wsparcie  zadań                        z zakresu pomocy społecznej pod nazwą: „Prowadzenie domu pomocy społecznej o zasięgu </w:t>
      </w:r>
      <w:proofErr w:type="spellStart"/>
      <w:r>
        <w:rPr>
          <w:szCs w:val="20"/>
        </w:rPr>
        <w:t>ponadgminnym</w:t>
      </w:r>
      <w:proofErr w:type="spellEnd"/>
      <w:r>
        <w:rPr>
          <w:szCs w:val="20"/>
        </w:rPr>
        <w:t xml:space="preserve"> dl</w:t>
      </w:r>
      <w:r>
        <w:rPr>
          <w:szCs w:val="20"/>
        </w:rPr>
        <w:t xml:space="preserve">a osób w podeszłym wieku”, „Prowadzenie domu pomocy społecznej o zasięgu </w:t>
      </w:r>
      <w:proofErr w:type="spellStart"/>
      <w:r>
        <w:rPr>
          <w:szCs w:val="20"/>
        </w:rPr>
        <w:t>ponadgminnym</w:t>
      </w:r>
      <w:proofErr w:type="spellEnd"/>
      <w:r>
        <w:rPr>
          <w:szCs w:val="20"/>
        </w:rPr>
        <w:t xml:space="preserve"> dla kobiet przewlekle psychicznie chorych” w 2023 roku Zarząd Powiatu realizuje obowiązek ustawowy.</w:t>
      </w:r>
    </w:p>
    <w:p w:rsidR="00A0460D" w:rsidRDefault="009D515C">
      <w:pPr>
        <w:keepLines/>
        <w:spacing w:before="120" w:after="120"/>
        <w:ind w:firstLine="567"/>
        <w:rPr>
          <w:szCs w:val="20"/>
        </w:rPr>
      </w:pPr>
      <w:r>
        <w:rPr>
          <w:szCs w:val="20"/>
        </w:rPr>
        <w:t>W związku z powyższym konieczne jest podjęcie niniejszej uchwały.</w:t>
      </w:r>
    </w:p>
    <w:sectPr w:rsidR="00A0460D" w:rsidSect="00A0460D">
      <w:footerReference w:type="default" r:id="rId10"/>
      <w:endnotePr>
        <w:numFmt w:val="decimal"/>
      </w:endnotePr>
      <w:pgSz w:w="11906" w:h="16838"/>
      <w:pgMar w:top="1417" w:right="1020" w:bottom="1020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15C" w:rsidRDefault="009D515C" w:rsidP="00A0460D">
      <w:r>
        <w:separator/>
      </w:r>
    </w:p>
  </w:endnote>
  <w:endnote w:type="continuationSeparator" w:id="0">
    <w:p w:rsidR="009D515C" w:rsidRDefault="009D515C" w:rsidP="00A04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A0460D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0460D" w:rsidRDefault="009D515C">
          <w:pPr>
            <w:jc w:val="left"/>
            <w:rPr>
              <w:sz w:val="18"/>
            </w:rPr>
          </w:pPr>
          <w:r>
            <w:rPr>
              <w:sz w:val="18"/>
            </w:rPr>
            <w:t>Id: 172A8052-6510-4F43-A073-B0E67E5EF0BF. 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0460D" w:rsidRDefault="009D515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0460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831AB">
            <w:rPr>
              <w:sz w:val="18"/>
            </w:rPr>
            <w:fldChar w:fldCharType="separate"/>
          </w:r>
          <w:r w:rsidR="006831AB">
            <w:rPr>
              <w:noProof/>
              <w:sz w:val="18"/>
            </w:rPr>
            <w:t>1</w:t>
          </w:r>
          <w:r w:rsidR="00A0460D">
            <w:rPr>
              <w:sz w:val="18"/>
            </w:rPr>
            <w:fldChar w:fldCharType="end"/>
          </w:r>
        </w:p>
      </w:tc>
    </w:tr>
  </w:tbl>
  <w:p w:rsidR="00A0460D" w:rsidRDefault="00A0460D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A0460D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0460D" w:rsidRDefault="009D515C">
          <w:pPr>
            <w:jc w:val="left"/>
            <w:rPr>
              <w:sz w:val="18"/>
            </w:rPr>
          </w:pPr>
          <w:r>
            <w:rPr>
              <w:sz w:val="18"/>
            </w:rPr>
            <w:t>Id: 172A8052-6510-4F43-A073-B0E67E5EF0BF. 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0460D" w:rsidRDefault="009D515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0460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831AB">
            <w:rPr>
              <w:sz w:val="18"/>
            </w:rPr>
            <w:fldChar w:fldCharType="separate"/>
          </w:r>
          <w:r w:rsidR="006831AB">
            <w:rPr>
              <w:noProof/>
              <w:sz w:val="18"/>
            </w:rPr>
            <w:t>3</w:t>
          </w:r>
          <w:r w:rsidR="00A0460D">
            <w:rPr>
              <w:sz w:val="18"/>
            </w:rPr>
            <w:fldChar w:fldCharType="end"/>
          </w:r>
        </w:p>
      </w:tc>
    </w:tr>
  </w:tbl>
  <w:p w:rsidR="00A0460D" w:rsidRDefault="00A0460D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A0460D">
      <w:tc>
        <w:tcPr>
          <w:tcW w:w="6577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0460D" w:rsidRDefault="009D515C">
          <w:pPr>
            <w:jc w:val="left"/>
            <w:rPr>
              <w:sz w:val="18"/>
            </w:rPr>
          </w:pPr>
          <w:r>
            <w:rPr>
              <w:sz w:val="18"/>
            </w:rPr>
            <w:t xml:space="preserve">Id: </w:t>
          </w:r>
          <w:r>
            <w:rPr>
              <w:sz w:val="18"/>
            </w:rPr>
            <w:t>172A8052-6510-4F43-A073-B0E67E5EF0BF. Podpisany</w:t>
          </w:r>
        </w:p>
      </w:tc>
      <w:tc>
        <w:tcPr>
          <w:tcW w:w="3289" w:type="dxa"/>
          <w:tcBorders>
            <w:top w:val="nil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A0460D" w:rsidRDefault="009D515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A0460D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6831AB">
            <w:rPr>
              <w:sz w:val="18"/>
            </w:rPr>
            <w:fldChar w:fldCharType="separate"/>
          </w:r>
          <w:r w:rsidR="006831AB">
            <w:rPr>
              <w:noProof/>
              <w:sz w:val="18"/>
            </w:rPr>
            <w:t>4</w:t>
          </w:r>
          <w:r w:rsidR="00A0460D">
            <w:rPr>
              <w:sz w:val="18"/>
            </w:rPr>
            <w:fldChar w:fldCharType="end"/>
          </w:r>
        </w:p>
      </w:tc>
    </w:tr>
  </w:tbl>
  <w:p w:rsidR="00A0460D" w:rsidRDefault="00A0460D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15C" w:rsidRDefault="009D515C" w:rsidP="00A0460D">
      <w:r>
        <w:separator/>
      </w:r>
    </w:p>
  </w:footnote>
  <w:footnote w:type="continuationSeparator" w:id="0">
    <w:p w:rsidR="009D515C" w:rsidRDefault="009D515C" w:rsidP="00A046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6831AB"/>
    <w:rsid w:val="009D515C"/>
    <w:rsid w:val="00A0460D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0460D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busko.pl/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ntrumbusko.p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1897</Words>
  <Characters>11382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Zarząd Powiatu w Busku-Zdroju</Company>
  <LinksUpToDate>false</LinksUpToDate>
  <CharactersWithSpaces>13253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887/2022 z dnia 15 listopada 2022 r.</dc:title>
  <dc:subject>w sprawie ogłoszenia otwartego konkursu ofert na wsparcie realizacji przez organizacje pozarządowe i^inne uprawnione podmioty zadań z^zakresu pomocy społecznej pod nazwą: „Prowadzenie domu pomocy społecznej o^zasięgu ponadgminnym dla osób w^podeszłym wieku”, „Prowadzenie domu pomocy społecznej o^zasięgu ponadgminnym dla kobiet przewlekle
psychicznie chorych” w^2023 roku.</dc:subject>
  <dc:creator>mateuszo</dc:creator>
  <cp:lastModifiedBy>mateuszo</cp:lastModifiedBy>
  <cp:revision>2</cp:revision>
  <dcterms:created xsi:type="dcterms:W3CDTF">2022-11-16T13:53:00Z</dcterms:created>
  <dcterms:modified xsi:type="dcterms:W3CDTF">2022-11-16T13:53:00Z</dcterms:modified>
  <cp:category>Akt prawny</cp:category>
</cp:coreProperties>
</file>