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8B" w:rsidRPr="00FE405E" w:rsidRDefault="00CA1C8B" w:rsidP="005E59A9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FE405E">
        <w:rPr>
          <w:rFonts w:cs="Times New Roman"/>
          <w:b/>
          <w:sz w:val="28"/>
          <w:szCs w:val="28"/>
        </w:rPr>
        <w:t xml:space="preserve">FORMULARZ </w:t>
      </w:r>
      <w:r>
        <w:rPr>
          <w:rFonts w:cs="Times New Roman"/>
          <w:b/>
          <w:sz w:val="28"/>
          <w:szCs w:val="28"/>
        </w:rPr>
        <w:t>KONSULTACYJNY</w:t>
      </w:r>
    </w:p>
    <w:p w:rsidR="00CA1C8B" w:rsidRPr="0023405A" w:rsidRDefault="00CA1C8B" w:rsidP="00487B9C">
      <w:pPr>
        <w:spacing w:line="276" w:lineRule="auto"/>
        <w:jc w:val="center"/>
        <w:rPr>
          <w:rFonts w:cs="Times New Roman"/>
          <w:b/>
          <w:sz w:val="2"/>
        </w:rPr>
      </w:pPr>
    </w:p>
    <w:p w:rsidR="00CA1C8B" w:rsidRPr="00A13114" w:rsidRDefault="00CA1C8B" w:rsidP="00131FE1">
      <w:pPr>
        <w:spacing w:line="276" w:lineRule="auto"/>
        <w:jc w:val="center"/>
        <w:rPr>
          <w:rFonts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 xml:space="preserve">projektu </w:t>
      </w:r>
      <w:r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Pr="00CF7F4D">
        <w:rPr>
          <w:rStyle w:val="Strong"/>
          <w:i/>
          <w:iCs/>
          <w:szCs w:val="24"/>
        </w:rPr>
        <w:t xml:space="preserve">Rozwoju </w:t>
      </w:r>
      <w:r>
        <w:rPr>
          <w:rStyle w:val="Strong"/>
          <w:i/>
          <w:iCs/>
          <w:szCs w:val="24"/>
        </w:rPr>
        <w:t>Obszaru Strategicznej Interwencji Świętokrzyskie Uzdrowiska na lata 2022–2027</w:t>
      </w:r>
    </w:p>
    <w:p w:rsidR="00CA1C8B" w:rsidRPr="00467C21" w:rsidRDefault="00CA1C8B" w:rsidP="008F52CA">
      <w:pPr>
        <w:pStyle w:val="ListParagraph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:rsidR="00CA1C8B" w:rsidRPr="0023405A" w:rsidRDefault="00CA1C8B" w:rsidP="00E95754">
      <w:pPr>
        <w:spacing w:line="240" w:lineRule="auto"/>
        <w:jc w:val="center"/>
        <w:rPr>
          <w:rFonts w:cs="Times New Roman"/>
          <w:b/>
          <w:bCs/>
          <w:i/>
          <w:szCs w:val="24"/>
          <w:lang w:eastAsia="pl-PL"/>
        </w:rPr>
      </w:pPr>
    </w:p>
    <w:p w:rsidR="00CA1C8B" w:rsidRPr="00FE405E" w:rsidRDefault="00CA1C8B" w:rsidP="004924DF">
      <w:pPr>
        <w:ind w:left="284"/>
        <w:outlineLvl w:val="0"/>
        <w:rPr>
          <w:rFonts w:cs="Times New Roman"/>
          <w:b/>
          <w:szCs w:val="24"/>
        </w:rPr>
      </w:pPr>
      <w:r w:rsidRPr="00FE405E">
        <w:rPr>
          <w:rFonts w:cs="Times New Roman"/>
          <w:b/>
          <w:szCs w:val="24"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8930"/>
      </w:tblGrid>
      <w:tr w:rsidR="00CA1C8B" w:rsidRPr="00FA4C0C" w:rsidTr="00FA4C0C">
        <w:trPr>
          <w:trHeight w:val="802"/>
        </w:trPr>
        <w:tc>
          <w:tcPr>
            <w:tcW w:w="4962" w:type="dxa"/>
            <w:shd w:val="clear" w:color="auto" w:fill="F2F2F2"/>
            <w:vAlign w:val="center"/>
          </w:tcPr>
          <w:p w:rsidR="00CA1C8B" w:rsidRPr="00FA4C0C" w:rsidRDefault="00CA1C8B" w:rsidP="00FA4C0C">
            <w:pPr>
              <w:spacing w:line="240" w:lineRule="auto"/>
              <w:jc w:val="center"/>
              <w:rPr>
                <w:rFonts w:cs="Times New Roman"/>
              </w:rPr>
            </w:pPr>
            <w:r w:rsidRPr="00FA4C0C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CA1C8B" w:rsidRPr="00FA4C0C" w:rsidRDefault="00CA1C8B" w:rsidP="00FA4C0C">
            <w:pPr>
              <w:jc w:val="center"/>
              <w:rPr>
                <w:rFonts w:cs="Times New Roman"/>
              </w:rPr>
            </w:pPr>
          </w:p>
        </w:tc>
      </w:tr>
      <w:tr w:rsidR="00CA1C8B" w:rsidRPr="00FA4C0C" w:rsidTr="00FA4C0C">
        <w:trPr>
          <w:trHeight w:val="802"/>
        </w:trPr>
        <w:tc>
          <w:tcPr>
            <w:tcW w:w="4962" w:type="dxa"/>
            <w:shd w:val="clear" w:color="auto" w:fill="F2F2F2"/>
            <w:vAlign w:val="center"/>
          </w:tcPr>
          <w:p w:rsidR="00CA1C8B" w:rsidRPr="00FA4C0C" w:rsidRDefault="00CA1C8B" w:rsidP="00FA4C0C">
            <w:pPr>
              <w:spacing w:line="240" w:lineRule="auto"/>
              <w:jc w:val="center"/>
              <w:rPr>
                <w:rFonts w:cs="Times New Roman"/>
              </w:rPr>
            </w:pPr>
            <w:r w:rsidRPr="00FA4C0C">
              <w:rPr>
                <w:rFonts w:cs="Times New Roman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CA1C8B" w:rsidRPr="00FA4C0C" w:rsidRDefault="00CA1C8B" w:rsidP="00FA4C0C">
            <w:pPr>
              <w:jc w:val="center"/>
              <w:rPr>
                <w:rFonts w:cs="Times New Roman"/>
              </w:rPr>
            </w:pPr>
          </w:p>
        </w:tc>
      </w:tr>
      <w:tr w:rsidR="00CA1C8B" w:rsidRPr="00FA4C0C" w:rsidTr="00FA4C0C">
        <w:trPr>
          <w:trHeight w:val="802"/>
        </w:trPr>
        <w:tc>
          <w:tcPr>
            <w:tcW w:w="4962" w:type="dxa"/>
            <w:shd w:val="clear" w:color="auto" w:fill="F2F2F2"/>
            <w:vAlign w:val="center"/>
          </w:tcPr>
          <w:p w:rsidR="00CA1C8B" w:rsidRPr="00FA4C0C" w:rsidRDefault="00CA1C8B" w:rsidP="00FA4C0C">
            <w:pPr>
              <w:spacing w:line="240" w:lineRule="auto"/>
              <w:jc w:val="center"/>
              <w:rPr>
                <w:rFonts w:cs="Times New Roman"/>
              </w:rPr>
            </w:pPr>
            <w:r w:rsidRPr="00FA4C0C">
              <w:rPr>
                <w:rFonts w:cs="Times New Roman"/>
                <w:sz w:val="22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CA1C8B" w:rsidRPr="00FA4C0C" w:rsidRDefault="00CA1C8B" w:rsidP="00FA4C0C">
            <w:pPr>
              <w:jc w:val="center"/>
              <w:rPr>
                <w:rFonts w:cs="Times New Roman"/>
              </w:rPr>
            </w:pPr>
          </w:p>
        </w:tc>
      </w:tr>
      <w:tr w:rsidR="00CA1C8B" w:rsidRPr="00FA4C0C" w:rsidTr="00FA4C0C">
        <w:trPr>
          <w:trHeight w:val="802"/>
        </w:trPr>
        <w:tc>
          <w:tcPr>
            <w:tcW w:w="4962" w:type="dxa"/>
            <w:shd w:val="clear" w:color="auto" w:fill="F2F2F2"/>
            <w:vAlign w:val="center"/>
          </w:tcPr>
          <w:p w:rsidR="00CA1C8B" w:rsidRPr="00FA4C0C" w:rsidRDefault="00CA1C8B" w:rsidP="00FA4C0C">
            <w:pPr>
              <w:spacing w:line="240" w:lineRule="auto"/>
              <w:jc w:val="center"/>
              <w:rPr>
                <w:rFonts w:cs="Times New Roman"/>
              </w:rPr>
            </w:pPr>
            <w:r w:rsidRPr="00FA4C0C">
              <w:rPr>
                <w:rFonts w:cs="Times New Roman"/>
                <w:sz w:val="22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CA1C8B" w:rsidRPr="00FA4C0C" w:rsidRDefault="00CA1C8B" w:rsidP="00FA4C0C">
            <w:pPr>
              <w:jc w:val="center"/>
              <w:rPr>
                <w:rFonts w:cs="Times New Roman"/>
              </w:rPr>
            </w:pPr>
          </w:p>
        </w:tc>
      </w:tr>
    </w:tbl>
    <w:p w:rsidR="00CA1C8B" w:rsidRPr="0023405A" w:rsidRDefault="00CA1C8B" w:rsidP="00825F9E">
      <w:pPr>
        <w:jc w:val="center"/>
        <w:rPr>
          <w:rFonts w:cs="Times New Roman"/>
          <w:b/>
        </w:rPr>
      </w:pPr>
    </w:p>
    <w:p w:rsidR="00CA1C8B" w:rsidRPr="0023405A" w:rsidRDefault="00CA1C8B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:rsidR="00CA1C8B" w:rsidRPr="0023405A" w:rsidRDefault="00CA1C8B" w:rsidP="00884644">
      <w:pPr>
        <w:spacing w:line="276" w:lineRule="auto"/>
        <w:jc w:val="left"/>
        <w:rPr>
          <w:rFonts w:cs="Times New Roman"/>
        </w:rPr>
      </w:pPr>
    </w:p>
    <w:p w:rsidR="00CA1C8B" w:rsidRPr="00FE405E" w:rsidRDefault="00CA1C8B" w:rsidP="00082863">
      <w:pPr>
        <w:pStyle w:val="Default"/>
        <w:jc w:val="both"/>
      </w:pPr>
      <w:r w:rsidRPr="00FE405E">
        <w:t>Wypełniony formularz prosimy przesłać pocztą elektroniczną na adres: starostwo@powiat.busko.pl wpisując w tytule e-maila: „</w:t>
      </w:r>
      <w:r w:rsidRPr="00FE405E">
        <w:rPr>
          <w:iCs/>
        </w:rPr>
        <w:t xml:space="preserve">Konsultacje społeczne – projekt Strategii Rozwoju </w:t>
      </w:r>
      <w:r w:rsidRPr="00FE405E">
        <w:t xml:space="preserve">OSI ŚU”, lub przesłać listownie na adres: Starostwa Powiatowego w Busku-Zdroju, al. Mickiewicza 15, 28-100 Busko-Zdrój z dopiskiem: </w:t>
      </w:r>
      <w:r w:rsidRPr="00FE405E">
        <w:rPr>
          <w:iCs/>
        </w:rPr>
        <w:t>„Konsultacje społeczne – projekt Strategii Rozwoju OSI ŚU”</w:t>
      </w:r>
      <w:r w:rsidRPr="00FE405E">
        <w:t xml:space="preserve"> lub dostarczyć bezpośrednio do Biura Obsługi Interesanta w budynku Starostwa Powiatowego, w Busku-Zdroju w godzinach pracy Starostwa </w:t>
      </w:r>
      <w:r w:rsidRPr="00FE405E">
        <w:rPr>
          <w:b/>
        </w:rPr>
        <w:t>do dnia 24.06.2022 r.</w:t>
      </w:r>
    </w:p>
    <w:p w:rsidR="00CA1C8B" w:rsidRPr="0023405A" w:rsidRDefault="00CA1C8B" w:rsidP="00D90C75">
      <w:pPr>
        <w:jc w:val="left"/>
        <w:rPr>
          <w:rFonts w:cs="Times New Roman"/>
          <w:b/>
        </w:rPr>
        <w:sectPr w:rsidR="00CA1C8B" w:rsidRPr="0023405A" w:rsidSect="00EC6ABC">
          <w:footerReference w:type="default" r:id="rId7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CA1C8B" w:rsidRPr="006F43DA" w:rsidRDefault="00CA1C8B" w:rsidP="007B282C">
      <w:pPr>
        <w:pStyle w:val="ListParagraph"/>
        <w:spacing w:line="276" w:lineRule="auto"/>
        <w:ind w:left="0"/>
        <w:rPr>
          <w:rFonts w:cs="Times New Roman"/>
          <w:b/>
          <w:bCs/>
          <w:i/>
          <w:iCs/>
          <w:szCs w:val="24"/>
        </w:rPr>
      </w:pPr>
      <w:r w:rsidRPr="006F43DA">
        <w:rPr>
          <w:rFonts w:cs="Times New Roman"/>
          <w:b/>
          <w:szCs w:val="24"/>
        </w:rPr>
        <w:t xml:space="preserve">2. Zgłaszane uwagi, wnioski oraz sugestie do projektu </w:t>
      </w:r>
      <w:r w:rsidRPr="006F43DA">
        <w:rPr>
          <w:rFonts w:cs="Times New Roman"/>
          <w:b/>
          <w:bCs/>
          <w:i/>
          <w:iCs/>
          <w:szCs w:val="24"/>
        </w:rPr>
        <w:t xml:space="preserve">Strategii Rozwoju Obszaru Strategicznej Interwencji Świętokrzyskie Uzdrowiska </w:t>
      </w:r>
      <w:r w:rsidRPr="006F43DA">
        <w:rPr>
          <w:rStyle w:val="Strong"/>
          <w:i/>
          <w:iCs/>
          <w:szCs w:val="24"/>
        </w:rPr>
        <w:t>na lata 2022–2027</w:t>
      </w:r>
    </w:p>
    <w:p w:rsidR="00CA1C8B" w:rsidRPr="0023405A" w:rsidRDefault="00CA1C8B" w:rsidP="008F52CA">
      <w:pPr>
        <w:spacing w:after="240" w:line="240" w:lineRule="auto"/>
        <w:jc w:val="left"/>
        <w:outlineLvl w:val="0"/>
        <w:rPr>
          <w:rFonts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640"/>
        <w:gridCol w:w="3721"/>
        <w:gridCol w:w="3420"/>
        <w:gridCol w:w="3915"/>
      </w:tblGrid>
      <w:tr w:rsidR="00CA1C8B" w:rsidRPr="00FA4C0C" w:rsidTr="00E95754">
        <w:trPr>
          <w:trHeight w:val="1532"/>
        </w:trPr>
        <w:tc>
          <w:tcPr>
            <w:tcW w:w="479" w:type="dxa"/>
            <w:shd w:val="clear" w:color="auto" w:fill="F2F2F2"/>
            <w:vAlign w:val="center"/>
          </w:tcPr>
          <w:p w:rsidR="00CA1C8B" w:rsidRPr="00263798" w:rsidRDefault="00CA1C8B" w:rsidP="00E95754">
            <w:pPr>
              <w:spacing w:line="240" w:lineRule="auto"/>
              <w:jc w:val="center"/>
              <w:rPr>
                <w:rFonts w:cs="Times New Roman"/>
              </w:rPr>
            </w:pPr>
            <w:r w:rsidRPr="00263798">
              <w:rPr>
                <w:rFonts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/>
            <w:vAlign w:val="center"/>
          </w:tcPr>
          <w:p w:rsidR="00CA1C8B" w:rsidRPr="00263798" w:rsidRDefault="00CA1C8B" w:rsidP="009413CF">
            <w:pPr>
              <w:spacing w:line="240" w:lineRule="auto"/>
              <w:jc w:val="center"/>
              <w:rPr>
                <w:rFonts w:cs="Times New Roman"/>
              </w:rPr>
            </w:pPr>
            <w:r w:rsidRPr="00263798">
              <w:rPr>
                <w:rFonts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cs="Times New Roman"/>
                <w:sz w:val="22"/>
              </w:rPr>
              <w:br/>
              <w:t>(rozdział</w:t>
            </w:r>
            <w:r>
              <w:rPr>
                <w:rFonts w:cs="Times New Roman"/>
                <w:sz w:val="22"/>
              </w:rPr>
              <w:t>, strona</w:t>
            </w:r>
            <w:r w:rsidRPr="00263798">
              <w:rPr>
                <w:rFonts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CA1C8B" w:rsidRPr="00263798" w:rsidRDefault="00CA1C8B" w:rsidP="00E95754">
            <w:pPr>
              <w:spacing w:line="240" w:lineRule="auto"/>
              <w:jc w:val="center"/>
              <w:rPr>
                <w:rFonts w:cs="Times New Roman"/>
              </w:rPr>
            </w:pPr>
            <w:r w:rsidRPr="00FA4C0C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CA1C8B" w:rsidRPr="00263798" w:rsidRDefault="00CA1C8B" w:rsidP="00E95754">
            <w:pPr>
              <w:spacing w:line="240" w:lineRule="auto"/>
              <w:jc w:val="center"/>
              <w:rPr>
                <w:rFonts w:cs="Times New Roman"/>
              </w:rPr>
            </w:pPr>
            <w:r w:rsidRPr="00263798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/>
            <w:vAlign w:val="center"/>
          </w:tcPr>
          <w:p w:rsidR="00CA1C8B" w:rsidRPr="00263798" w:rsidRDefault="00CA1C8B" w:rsidP="00E95754">
            <w:pPr>
              <w:spacing w:line="240" w:lineRule="auto"/>
              <w:jc w:val="center"/>
              <w:rPr>
                <w:rFonts w:cs="Times New Roman"/>
              </w:rPr>
            </w:pPr>
            <w:r w:rsidRPr="00263798">
              <w:rPr>
                <w:rFonts w:cs="Times New Roman"/>
                <w:sz w:val="22"/>
              </w:rPr>
              <w:t>Uzasadnienie</w:t>
            </w:r>
            <w:r w:rsidRPr="00FA4C0C">
              <w:rPr>
                <w:rFonts w:cs="Times New Roman"/>
                <w:sz w:val="22"/>
              </w:rPr>
              <w:t xml:space="preserve"> zmiany</w:t>
            </w:r>
          </w:p>
        </w:tc>
      </w:tr>
      <w:tr w:rsidR="00CA1C8B" w:rsidRPr="00FA4C0C" w:rsidTr="00E95754">
        <w:trPr>
          <w:trHeight w:val="1313"/>
        </w:trPr>
        <w:tc>
          <w:tcPr>
            <w:tcW w:w="479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  <w:r w:rsidRPr="00263798">
              <w:rPr>
                <w:rFonts w:cs="Times New Roman"/>
                <w:sz w:val="22"/>
              </w:rPr>
              <w:t>1</w:t>
            </w:r>
            <w:r w:rsidRPr="00FA4C0C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721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420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915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</w:tr>
      <w:tr w:rsidR="00CA1C8B" w:rsidRPr="00FA4C0C" w:rsidTr="00E95754">
        <w:trPr>
          <w:trHeight w:val="1313"/>
        </w:trPr>
        <w:tc>
          <w:tcPr>
            <w:tcW w:w="479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  <w:r w:rsidRPr="00263798">
              <w:rPr>
                <w:rFonts w:cs="Times New Roman"/>
                <w:sz w:val="22"/>
              </w:rPr>
              <w:t>2</w:t>
            </w:r>
            <w:r w:rsidRPr="00FA4C0C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721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420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915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</w:tr>
      <w:tr w:rsidR="00CA1C8B" w:rsidRPr="00FA4C0C" w:rsidTr="00E95754">
        <w:trPr>
          <w:trHeight w:val="1313"/>
        </w:trPr>
        <w:tc>
          <w:tcPr>
            <w:tcW w:w="479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  <w:r w:rsidRPr="00263798">
              <w:rPr>
                <w:rFonts w:cs="Times New Roman"/>
                <w:sz w:val="22"/>
              </w:rPr>
              <w:t>3</w:t>
            </w:r>
            <w:r w:rsidRPr="00FA4C0C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721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420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915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</w:tr>
      <w:tr w:rsidR="00CA1C8B" w:rsidRPr="00FA4C0C" w:rsidTr="00E95754">
        <w:trPr>
          <w:trHeight w:val="1313"/>
        </w:trPr>
        <w:tc>
          <w:tcPr>
            <w:tcW w:w="479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  <w:r w:rsidRPr="00263798">
              <w:rPr>
                <w:rFonts w:cs="Times New Roman"/>
                <w:sz w:val="22"/>
              </w:rPr>
              <w:t>4</w:t>
            </w:r>
            <w:r w:rsidRPr="00FA4C0C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721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420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  <w:tc>
          <w:tcPr>
            <w:tcW w:w="3915" w:type="dxa"/>
            <w:vAlign w:val="center"/>
          </w:tcPr>
          <w:p w:rsidR="00CA1C8B" w:rsidRPr="00263798" w:rsidRDefault="00CA1C8B" w:rsidP="00E95754">
            <w:pPr>
              <w:jc w:val="center"/>
              <w:rPr>
                <w:rFonts w:cs="Times New Roman"/>
              </w:rPr>
            </w:pPr>
          </w:p>
        </w:tc>
      </w:tr>
    </w:tbl>
    <w:p w:rsidR="00CA1C8B" w:rsidRDefault="00CA1C8B" w:rsidP="00825F9E">
      <w:pPr>
        <w:rPr>
          <w:rFonts w:cs="Times New Roman"/>
        </w:rPr>
        <w:sectPr w:rsidR="00CA1C8B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:rsidR="00CA1C8B" w:rsidRPr="007F338E" w:rsidRDefault="00CA1C8B" w:rsidP="006F43D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</w:rPr>
      </w:pPr>
      <w:r w:rsidRPr="007F338E">
        <w:rPr>
          <w:b/>
          <w:bCs/>
          <w:color w:val="000000"/>
          <w:sz w:val="22"/>
          <w:shd w:val="clear" w:color="auto" w:fill="FFFFFF"/>
        </w:rPr>
        <w:t>KLAUZULA INFORMACYJNA O PRZETWARZANIU DANYCH OSOBOWYCH DLA OSÓB BIORĄCYCH UDZIAŁ W KONSULTACJACH</w:t>
      </w:r>
    </w:p>
    <w:p w:rsidR="00CA1C8B" w:rsidRPr="007F338E" w:rsidRDefault="00CA1C8B" w:rsidP="006F43DA">
      <w:pPr>
        <w:autoSpaceDE w:val="0"/>
        <w:autoSpaceDN w:val="0"/>
        <w:adjustRightInd w:val="0"/>
        <w:spacing w:line="276" w:lineRule="auto"/>
        <w:rPr>
          <w:color w:val="000000"/>
          <w:sz w:val="22"/>
        </w:rPr>
      </w:pPr>
    </w:p>
    <w:p w:rsidR="00CA1C8B" w:rsidRPr="007F338E" w:rsidRDefault="00CA1C8B" w:rsidP="006F43DA">
      <w:pPr>
        <w:autoSpaceDE w:val="0"/>
        <w:autoSpaceDN w:val="0"/>
        <w:adjustRightInd w:val="0"/>
        <w:spacing w:line="276" w:lineRule="auto"/>
        <w:ind w:firstLine="720"/>
        <w:rPr>
          <w:color w:val="000000"/>
          <w:sz w:val="22"/>
        </w:rPr>
      </w:pPr>
      <w:r w:rsidRPr="007F338E">
        <w:rPr>
          <w:color w:val="000000"/>
          <w:sz w:val="22"/>
          <w:shd w:val="clear" w:color="auto" w:fill="FFFFFF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 iż:</w:t>
      </w:r>
    </w:p>
    <w:p w:rsidR="00CA1C8B" w:rsidRPr="007F338E" w:rsidRDefault="00CA1C8B" w:rsidP="006F43DA">
      <w:pPr>
        <w:autoSpaceDE w:val="0"/>
        <w:autoSpaceDN w:val="0"/>
        <w:adjustRightInd w:val="0"/>
        <w:spacing w:line="276" w:lineRule="auto"/>
        <w:rPr>
          <w:color w:val="000000"/>
          <w:sz w:val="22"/>
        </w:rPr>
      </w:pPr>
    </w:p>
    <w:p w:rsidR="00CA1C8B" w:rsidRPr="006F43DA" w:rsidRDefault="00CA1C8B" w:rsidP="006F43DA">
      <w:pPr>
        <w:autoSpaceDE w:val="0"/>
        <w:autoSpaceDN w:val="0"/>
        <w:adjustRightInd w:val="0"/>
        <w:spacing w:line="276" w:lineRule="auto"/>
        <w:rPr>
          <w:sz w:val="22"/>
        </w:rPr>
      </w:pPr>
      <w:r w:rsidRPr="006F43DA">
        <w:rPr>
          <w:sz w:val="22"/>
          <w:shd w:val="clear" w:color="auto" w:fill="FFFFFF"/>
        </w:rPr>
        <w:t>1. Administratorem danych osobowych przetwarzanych w Starostwie Powiatowym w Busku-Zdroju jest Starosta Buski, kontakt z administratorem możliwy jest pod adresem korespondencyjnym: Starostwo Powiatowe w Busku–Zdroju, al. Mickiewicza 15, 28-100 Busko-Zdrój, adresem e-mail: starostwo@powiat.busko.pl, numerem telefonu: 41 370 50 00.</w:t>
      </w:r>
    </w:p>
    <w:p w:rsidR="00CA1C8B" w:rsidRPr="006F43DA" w:rsidRDefault="00CA1C8B" w:rsidP="006F43DA">
      <w:pPr>
        <w:autoSpaceDE w:val="0"/>
        <w:autoSpaceDN w:val="0"/>
        <w:adjustRightInd w:val="0"/>
        <w:spacing w:line="276" w:lineRule="auto"/>
        <w:rPr>
          <w:sz w:val="22"/>
        </w:rPr>
      </w:pPr>
      <w:r w:rsidRPr="006F43DA">
        <w:rPr>
          <w:sz w:val="22"/>
          <w:shd w:val="clear" w:color="auto" w:fill="FFFFFF"/>
        </w:rPr>
        <w:t>2. Administrator wyznaczył inspektora ochrony danych, z którym można się skontaktować we wszystkich sprawach dotyczących przetwarzania danych osobowych pod adresem korespondencyjnym: Starostwo Powiatowe w Busku – Zdroju, al. Mickiewicza 15, 28-100 Busko – Zdrój</w:t>
      </w:r>
      <w:r w:rsidRPr="006F43DA">
        <w:rPr>
          <w:i/>
          <w:iCs/>
          <w:sz w:val="22"/>
          <w:shd w:val="clear" w:color="auto" w:fill="FFFFFF"/>
        </w:rPr>
        <w:t xml:space="preserve">, </w:t>
      </w:r>
      <w:r w:rsidRPr="006F43DA">
        <w:rPr>
          <w:sz w:val="22"/>
          <w:shd w:val="clear" w:color="auto" w:fill="FFFFFF"/>
        </w:rPr>
        <w:t>adresem e-mail</w:t>
      </w:r>
      <w:r w:rsidRPr="006F43DA">
        <w:rPr>
          <w:i/>
          <w:iCs/>
          <w:sz w:val="22"/>
          <w:shd w:val="clear" w:color="auto" w:fill="FFFFFF"/>
        </w:rPr>
        <w:t>:</w:t>
      </w:r>
      <w:r w:rsidRPr="006F43DA">
        <w:rPr>
          <w:sz w:val="22"/>
          <w:shd w:val="clear" w:color="auto" w:fill="FFFFFF"/>
        </w:rPr>
        <w:t xml:space="preserve"> iod@powiat.busko.pl</w:t>
      </w:r>
      <w:r w:rsidRPr="006F43DA">
        <w:rPr>
          <w:i/>
          <w:iCs/>
          <w:sz w:val="22"/>
          <w:shd w:val="clear" w:color="auto" w:fill="FFFFFF"/>
        </w:rPr>
        <w:t xml:space="preserve">, </w:t>
      </w:r>
      <w:r w:rsidRPr="006F43DA">
        <w:rPr>
          <w:sz w:val="22"/>
          <w:shd w:val="clear" w:color="auto" w:fill="FFFFFF"/>
        </w:rPr>
        <w:t>numerem telefonu: 41 370 50 27.</w:t>
      </w:r>
    </w:p>
    <w:p w:rsidR="00CA1C8B" w:rsidRPr="006F43DA" w:rsidRDefault="00CA1C8B" w:rsidP="006F43DA">
      <w:pPr>
        <w:autoSpaceDE w:val="0"/>
        <w:autoSpaceDN w:val="0"/>
        <w:adjustRightInd w:val="0"/>
        <w:spacing w:line="276" w:lineRule="auto"/>
        <w:rPr>
          <w:sz w:val="22"/>
        </w:rPr>
      </w:pPr>
      <w:r w:rsidRPr="006F43DA">
        <w:rPr>
          <w:sz w:val="22"/>
          <w:shd w:val="clear" w:color="auto" w:fill="FFFFFF"/>
        </w:rPr>
        <w:t>3. Podstawą prawną do przetwarzania danych osobowych jest art. 6 ust. 1 lit. e RODO – przetwarzanie jest niezbędne do wykonania zadania realizowanego w interesie publicznym.</w:t>
      </w:r>
    </w:p>
    <w:p w:rsidR="00CA1C8B" w:rsidRPr="006F43DA" w:rsidRDefault="00CA1C8B" w:rsidP="006F43DA">
      <w:pPr>
        <w:spacing w:line="276" w:lineRule="auto"/>
        <w:ind w:hanging="11"/>
        <w:rPr>
          <w:sz w:val="22"/>
        </w:rPr>
      </w:pPr>
      <w:r w:rsidRPr="006F43DA">
        <w:rPr>
          <w:sz w:val="22"/>
          <w:shd w:val="clear" w:color="auto" w:fill="FFFFFF"/>
        </w:rPr>
        <w:t xml:space="preserve">4. Pani/Pana dane osobowe przetwarzane będą w celu przeprowadzenia konsultacji społecznych projektu dokumentu pn. </w:t>
      </w:r>
      <w:r>
        <w:rPr>
          <w:sz w:val="22"/>
          <w:shd w:val="clear" w:color="auto" w:fill="FFFFFF"/>
        </w:rPr>
        <w:t>"</w:t>
      </w:r>
      <w:r w:rsidRPr="006F43DA">
        <w:rPr>
          <w:rFonts w:cs="Times New Roman"/>
          <w:iCs/>
          <w:sz w:val="22"/>
        </w:rPr>
        <w:t>Strategia Rozwoju Obszaru Strategicznej Interwencji Świętokrzyskie Uzdrowiska na lata 2022–2027</w:t>
      </w:r>
      <w:r>
        <w:rPr>
          <w:rFonts w:cs="Times New Roman"/>
          <w:iCs/>
          <w:sz w:val="22"/>
        </w:rPr>
        <w:t>"</w:t>
      </w:r>
      <w:r w:rsidRPr="006F43DA">
        <w:rPr>
          <w:rFonts w:cs="Times New Roman"/>
          <w:iCs/>
          <w:sz w:val="22"/>
        </w:rPr>
        <w:t xml:space="preserve">. </w:t>
      </w:r>
      <w:r w:rsidRPr="006F43DA">
        <w:rPr>
          <w:sz w:val="22"/>
          <w:shd w:val="clear" w:color="auto" w:fill="FFFFFF"/>
        </w:rPr>
        <w:t>Udział w przedmiotowych konsultacjach jest dobrowolny.</w:t>
      </w:r>
    </w:p>
    <w:p w:rsidR="00CA1C8B" w:rsidRPr="006F43DA" w:rsidRDefault="00CA1C8B" w:rsidP="006F43DA">
      <w:pPr>
        <w:autoSpaceDE w:val="0"/>
        <w:autoSpaceDN w:val="0"/>
        <w:adjustRightInd w:val="0"/>
        <w:spacing w:line="276" w:lineRule="auto"/>
        <w:rPr>
          <w:sz w:val="22"/>
        </w:rPr>
      </w:pPr>
      <w:r w:rsidRPr="006F43DA">
        <w:rPr>
          <w:sz w:val="22"/>
          <w:shd w:val="clear" w:color="auto" w:fill="FFFFFF"/>
        </w:rPr>
        <w:t>5. Administrator nie przewiduje przekazywania Pani/Pana danych (adres IP komputera) innym odbiorcom.</w:t>
      </w:r>
    </w:p>
    <w:p w:rsidR="00CA1C8B" w:rsidRPr="006F43DA" w:rsidRDefault="00CA1C8B" w:rsidP="006F43DA">
      <w:pPr>
        <w:autoSpaceDE w:val="0"/>
        <w:autoSpaceDN w:val="0"/>
        <w:adjustRightInd w:val="0"/>
        <w:spacing w:line="276" w:lineRule="auto"/>
        <w:rPr>
          <w:sz w:val="22"/>
        </w:rPr>
      </w:pPr>
      <w:r w:rsidRPr="006F43DA">
        <w:rPr>
          <w:sz w:val="22"/>
          <w:shd w:val="clear" w:color="auto" w:fill="FFFFFF"/>
        </w:rPr>
        <w:t>6. Pani/Pana dane osobowe nie będą przekazywane do państwa trzeciego lub organizacji międzynarodowej.</w:t>
      </w:r>
    </w:p>
    <w:p w:rsidR="00CA1C8B" w:rsidRPr="006F43DA" w:rsidRDefault="00CA1C8B" w:rsidP="006F43DA">
      <w:pPr>
        <w:autoSpaceDE w:val="0"/>
        <w:autoSpaceDN w:val="0"/>
        <w:adjustRightInd w:val="0"/>
        <w:spacing w:line="276" w:lineRule="auto"/>
        <w:rPr>
          <w:sz w:val="22"/>
        </w:rPr>
      </w:pPr>
      <w:r w:rsidRPr="006F43DA">
        <w:rPr>
          <w:sz w:val="22"/>
          <w:shd w:val="clear" w:color="auto" w:fill="FFFFFF"/>
        </w:rPr>
        <w:t>7. Pani/Pana dane osobowe przechowywane będą w czasie określonym przepisami prawa, zgodnie z instrukcją kancelaryjną.</w:t>
      </w:r>
    </w:p>
    <w:p w:rsidR="00CA1C8B" w:rsidRPr="006F43DA" w:rsidRDefault="00CA1C8B" w:rsidP="006F43DA">
      <w:pPr>
        <w:autoSpaceDE w:val="0"/>
        <w:autoSpaceDN w:val="0"/>
        <w:adjustRightInd w:val="0"/>
        <w:spacing w:line="276" w:lineRule="auto"/>
        <w:rPr>
          <w:sz w:val="22"/>
        </w:rPr>
      </w:pPr>
      <w:r w:rsidRPr="006F43DA">
        <w:rPr>
          <w:sz w:val="22"/>
          <w:shd w:val="clear" w:color="auto" w:fill="FFFFFF"/>
        </w:rPr>
        <w:t>8. Posiada Pani/Pan prawo do żądania od Administratora dostępu do swoich danych osobowych, ograniczenia przetwarzania danych, wniesienia sprzeciwu, usunięcia danych.</w:t>
      </w:r>
    </w:p>
    <w:p w:rsidR="00CA1C8B" w:rsidRPr="006F43DA" w:rsidRDefault="00CA1C8B" w:rsidP="006F43DA">
      <w:pPr>
        <w:autoSpaceDE w:val="0"/>
        <w:autoSpaceDN w:val="0"/>
        <w:adjustRightInd w:val="0"/>
        <w:spacing w:line="276" w:lineRule="auto"/>
        <w:rPr>
          <w:sz w:val="22"/>
        </w:rPr>
      </w:pPr>
      <w:r w:rsidRPr="006F43DA">
        <w:rPr>
          <w:sz w:val="22"/>
          <w:shd w:val="clear" w:color="auto" w:fill="FFFFFF"/>
        </w:rPr>
        <w:t>9. 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:rsidR="00CA1C8B" w:rsidRPr="006F43DA" w:rsidRDefault="00CA1C8B" w:rsidP="006F43DA">
      <w:pPr>
        <w:autoSpaceDE w:val="0"/>
        <w:autoSpaceDN w:val="0"/>
        <w:adjustRightInd w:val="0"/>
        <w:spacing w:line="276" w:lineRule="auto"/>
        <w:rPr>
          <w:sz w:val="22"/>
        </w:rPr>
      </w:pPr>
      <w:r w:rsidRPr="006F43DA">
        <w:rPr>
          <w:sz w:val="22"/>
          <w:shd w:val="clear" w:color="auto" w:fill="FFFFFF"/>
        </w:rPr>
        <w:t xml:space="preserve">10. Pani/Pana dane osobowe nie będą podlegać automatycznym decyzjom, w tym również </w:t>
      </w:r>
      <w:r w:rsidRPr="006F43DA">
        <w:rPr>
          <w:sz w:val="22"/>
          <w:shd w:val="clear" w:color="auto" w:fill="FFFFFF"/>
        </w:rPr>
        <w:br/>
        <w:t>w formie profilowania.</w:t>
      </w:r>
    </w:p>
    <w:p w:rsidR="00CA1C8B" w:rsidRDefault="00CA1C8B" w:rsidP="00263798">
      <w:pPr>
        <w:pStyle w:val="ListParagraph"/>
        <w:spacing w:line="240" w:lineRule="auto"/>
        <w:ind w:left="0" w:hanging="11"/>
        <w:rPr>
          <w:rFonts w:cs="Times New Roman"/>
          <w:szCs w:val="24"/>
        </w:rPr>
      </w:pPr>
    </w:p>
    <w:sectPr w:rsidR="00CA1C8B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8B" w:rsidRDefault="00CA1C8B" w:rsidP="00884644">
      <w:pPr>
        <w:spacing w:line="240" w:lineRule="auto"/>
      </w:pPr>
      <w:r>
        <w:separator/>
      </w:r>
    </w:p>
  </w:endnote>
  <w:endnote w:type="continuationSeparator" w:id="0">
    <w:p w:rsidR="00CA1C8B" w:rsidRDefault="00CA1C8B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B" w:rsidRPr="00E33012" w:rsidRDefault="00CA1C8B" w:rsidP="000F0DCB">
    <w:pPr>
      <w:pStyle w:val="Footer"/>
      <w:tabs>
        <w:tab w:val="clear" w:pos="4536"/>
        <w:tab w:val="center" w:pos="2694"/>
      </w:tabs>
      <w:ind w:left="8080" w:hanging="1985"/>
      <w:rPr>
        <w:rFonts w:cs="Times New Roman"/>
        <w:sz w:val="18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49" type="#_x0000_t75" alt="herb_powiat_buski" style="position:absolute;left:0;text-align:left;margin-left:253.95pt;margin-top:1.85pt;width:41.7pt;height:45pt;z-index:251660288;visibility:visible" wrapcoords="-386 0 -386 13320 771 17280 6557 21240 7714 21240 13500 21240 15043 21240 20057 18000 20443 17280 21600 12960 21600 0 -386 0">
          <v:imagedata r:id="rId1" o:title=""/>
          <w10:wrap type="through"/>
        </v:shape>
      </w:pict>
    </w:r>
    <w:r>
      <w:rPr>
        <w:rFonts w:cs="Times New Roman"/>
        <w:sz w:val="18"/>
        <w:szCs w:val="24"/>
        <w:lang w:eastAsia="pl-PL"/>
      </w:rPr>
      <w:t>STAROSTWO POWIATOWE W BUSKU-ZDROJU</w:t>
    </w:r>
  </w:p>
  <w:p w:rsidR="00CA1C8B" w:rsidRPr="00E33012" w:rsidRDefault="00CA1C8B" w:rsidP="000F0DCB">
    <w:pPr>
      <w:pStyle w:val="Footer"/>
      <w:tabs>
        <w:tab w:val="clear" w:pos="4536"/>
        <w:tab w:val="center" w:pos="2694"/>
      </w:tabs>
      <w:ind w:left="8080" w:hanging="1985"/>
      <w:rPr>
        <w:rFonts w:cs="Times New Roman"/>
        <w:sz w:val="18"/>
        <w:szCs w:val="24"/>
        <w:lang w:eastAsia="pl-PL"/>
      </w:rPr>
    </w:pPr>
    <w:r>
      <w:rPr>
        <w:rFonts w:cs="Times New Roman"/>
        <w:sz w:val="18"/>
        <w:szCs w:val="24"/>
        <w:lang w:eastAsia="pl-PL"/>
      </w:rPr>
      <w:t>A</w:t>
    </w:r>
    <w:r w:rsidRPr="00E33012">
      <w:rPr>
        <w:rFonts w:cs="Times New Roman"/>
        <w:sz w:val="18"/>
        <w:szCs w:val="24"/>
        <w:lang w:eastAsia="pl-PL"/>
      </w:rPr>
      <w:t xml:space="preserve">L. </w:t>
    </w:r>
    <w:r>
      <w:rPr>
        <w:rFonts w:cs="Times New Roman"/>
        <w:sz w:val="18"/>
        <w:szCs w:val="24"/>
        <w:lang w:eastAsia="pl-PL"/>
      </w:rPr>
      <w:t>MICKIEWICZA 15</w:t>
    </w:r>
  </w:p>
  <w:p w:rsidR="00CA1C8B" w:rsidRPr="00E33012" w:rsidRDefault="00CA1C8B" w:rsidP="000F0DCB">
    <w:pPr>
      <w:pStyle w:val="Footer"/>
      <w:tabs>
        <w:tab w:val="clear" w:pos="4536"/>
        <w:tab w:val="center" w:pos="2694"/>
      </w:tabs>
      <w:ind w:left="8080" w:hanging="1985"/>
      <w:rPr>
        <w:rFonts w:cs="Times New Roman"/>
        <w:sz w:val="18"/>
        <w:szCs w:val="24"/>
        <w:lang w:eastAsia="pl-PL"/>
      </w:rPr>
    </w:pPr>
    <w:r w:rsidRPr="00E33012">
      <w:rPr>
        <w:rFonts w:cs="Times New Roman"/>
        <w:sz w:val="18"/>
        <w:szCs w:val="24"/>
        <w:lang w:eastAsia="pl-PL"/>
      </w:rPr>
      <w:t>28-</w:t>
    </w:r>
    <w:r>
      <w:rPr>
        <w:rFonts w:cs="Times New Roman"/>
        <w:sz w:val="18"/>
        <w:szCs w:val="24"/>
        <w:lang w:eastAsia="pl-PL"/>
      </w:rPr>
      <w:t>1</w:t>
    </w:r>
    <w:r w:rsidRPr="00E33012">
      <w:rPr>
        <w:rFonts w:cs="Times New Roman"/>
        <w:sz w:val="18"/>
        <w:szCs w:val="24"/>
        <w:lang w:eastAsia="pl-PL"/>
      </w:rPr>
      <w:t xml:space="preserve">00 </w:t>
    </w:r>
    <w:r>
      <w:rPr>
        <w:rFonts w:cs="Times New Roman"/>
        <w:sz w:val="18"/>
        <w:szCs w:val="24"/>
        <w:lang w:eastAsia="pl-PL"/>
      </w:rPr>
      <w:t>BUSKO-ZDRÓJ</w:t>
    </w:r>
    <w:r w:rsidRPr="00E33012">
      <w:rPr>
        <w:rFonts w:cs="Times New Roman"/>
        <w:sz w:val="18"/>
        <w:szCs w:val="24"/>
        <w:lang w:eastAsia="pl-PL"/>
      </w:rPr>
      <w:t xml:space="preserve"> </w:t>
    </w:r>
  </w:p>
  <w:p w:rsidR="00CA1C8B" w:rsidRPr="000F0DCB" w:rsidRDefault="00CA1C8B" w:rsidP="000F0DCB">
    <w:pPr>
      <w:pStyle w:val="Footer"/>
      <w:tabs>
        <w:tab w:val="clear" w:pos="4536"/>
        <w:tab w:val="center" w:pos="2694"/>
      </w:tabs>
      <w:ind w:left="8080" w:hanging="1985"/>
      <w:rPr>
        <w:rFonts w:cs="Times New Roman"/>
        <w:sz w:val="18"/>
        <w:szCs w:val="24"/>
        <w:lang w:eastAsia="pl-PL"/>
      </w:rPr>
    </w:pPr>
    <w:r w:rsidRPr="00E33012">
      <w:rPr>
        <w:rFonts w:cs="Times New Roman"/>
        <w:sz w:val="18"/>
        <w:szCs w:val="24"/>
        <w:lang w:eastAsia="pl-PL"/>
      </w:rPr>
      <w:t xml:space="preserve">TEL: </w:t>
    </w:r>
    <w:r w:rsidRPr="00DC66C1">
      <w:rPr>
        <w:rFonts w:cs="Times New Roman"/>
        <w:sz w:val="18"/>
        <w:szCs w:val="24"/>
        <w:lang w:eastAsia="pl-PL"/>
      </w:rPr>
      <w:t>41 370 50 00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8B" w:rsidRDefault="00CA1C8B" w:rsidP="00884644">
      <w:pPr>
        <w:spacing w:line="240" w:lineRule="auto"/>
      </w:pPr>
      <w:r>
        <w:separator/>
      </w:r>
    </w:p>
  </w:footnote>
  <w:footnote w:type="continuationSeparator" w:id="0">
    <w:p w:rsidR="00CA1C8B" w:rsidRDefault="00CA1C8B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9E"/>
    <w:rsid w:val="00013383"/>
    <w:rsid w:val="000160C5"/>
    <w:rsid w:val="00023203"/>
    <w:rsid w:val="0005513A"/>
    <w:rsid w:val="00055976"/>
    <w:rsid w:val="00082863"/>
    <w:rsid w:val="00096CFA"/>
    <w:rsid w:val="000B0C60"/>
    <w:rsid w:val="000B55E7"/>
    <w:rsid w:val="000B6305"/>
    <w:rsid w:val="000C5E37"/>
    <w:rsid w:val="000D331B"/>
    <w:rsid w:val="000F0DCB"/>
    <w:rsid w:val="000F1309"/>
    <w:rsid w:val="001019A1"/>
    <w:rsid w:val="00111FC2"/>
    <w:rsid w:val="00131FE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F6C39"/>
    <w:rsid w:val="0023405A"/>
    <w:rsid w:val="002509FF"/>
    <w:rsid w:val="002526C5"/>
    <w:rsid w:val="00263798"/>
    <w:rsid w:val="002727F9"/>
    <w:rsid w:val="002A6076"/>
    <w:rsid w:val="002C3974"/>
    <w:rsid w:val="002C6D43"/>
    <w:rsid w:val="002F4130"/>
    <w:rsid w:val="00312A6B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67C21"/>
    <w:rsid w:val="00475617"/>
    <w:rsid w:val="00487B9C"/>
    <w:rsid w:val="00490F3A"/>
    <w:rsid w:val="004924DF"/>
    <w:rsid w:val="00496129"/>
    <w:rsid w:val="004C0CA0"/>
    <w:rsid w:val="004C5FC8"/>
    <w:rsid w:val="005662F4"/>
    <w:rsid w:val="00576BD5"/>
    <w:rsid w:val="005B479B"/>
    <w:rsid w:val="005D0EF1"/>
    <w:rsid w:val="005E340D"/>
    <w:rsid w:val="005E59A9"/>
    <w:rsid w:val="00614D8F"/>
    <w:rsid w:val="00645F88"/>
    <w:rsid w:val="00657111"/>
    <w:rsid w:val="00662E0D"/>
    <w:rsid w:val="00676163"/>
    <w:rsid w:val="006A6029"/>
    <w:rsid w:val="006F38D5"/>
    <w:rsid w:val="006F43DA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A6DBA"/>
    <w:rsid w:val="007B282C"/>
    <w:rsid w:val="007B4E05"/>
    <w:rsid w:val="007C030C"/>
    <w:rsid w:val="007F338E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65A8E"/>
    <w:rsid w:val="0099500E"/>
    <w:rsid w:val="00995A0A"/>
    <w:rsid w:val="009D2790"/>
    <w:rsid w:val="00A13114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D68D9"/>
    <w:rsid w:val="00AF4793"/>
    <w:rsid w:val="00AF6514"/>
    <w:rsid w:val="00B05E5C"/>
    <w:rsid w:val="00B073DD"/>
    <w:rsid w:val="00B133E6"/>
    <w:rsid w:val="00B22B30"/>
    <w:rsid w:val="00B24C37"/>
    <w:rsid w:val="00B349C1"/>
    <w:rsid w:val="00B3578A"/>
    <w:rsid w:val="00B85625"/>
    <w:rsid w:val="00B915B0"/>
    <w:rsid w:val="00BA259F"/>
    <w:rsid w:val="00BD5CAC"/>
    <w:rsid w:val="00BF0AD8"/>
    <w:rsid w:val="00BF5D37"/>
    <w:rsid w:val="00C07FD2"/>
    <w:rsid w:val="00C33F1C"/>
    <w:rsid w:val="00C57BCF"/>
    <w:rsid w:val="00C75E42"/>
    <w:rsid w:val="00C859C7"/>
    <w:rsid w:val="00C97399"/>
    <w:rsid w:val="00CA1C8B"/>
    <w:rsid w:val="00CB33EC"/>
    <w:rsid w:val="00CB7A09"/>
    <w:rsid w:val="00CF7F4D"/>
    <w:rsid w:val="00D10250"/>
    <w:rsid w:val="00D13E99"/>
    <w:rsid w:val="00D243C5"/>
    <w:rsid w:val="00D244C8"/>
    <w:rsid w:val="00D275DB"/>
    <w:rsid w:val="00D33AA7"/>
    <w:rsid w:val="00D51244"/>
    <w:rsid w:val="00D90C75"/>
    <w:rsid w:val="00DC66C1"/>
    <w:rsid w:val="00DD41FC"/>
    <w:rsid w:val="00DF7D50"/>
    <w:rsid w:val="00E04AD2"/>
    <w:rsid w:val="00E06A6A"/>
    <w:rsid w:val="00E20732"/>
    <w:rsid w:val="00E33012"/>
    <w:rsid w:val="00E42A73"/>
    <w:rsid w:val="00E43BFD"/>
    <w:rsid w:val="00E477F9"/>
    <w:rsid w:val="00E557C2"/>
    <w:rsid w:val="00E55B5E"/>
    <w:rsid w:val="00E877AC"/>
    <w:rsid w:val="00E95754"/>
    <w:rsid w:val="00EA7399"/>
    <w:rsid w:val="00EA7C3E"/>
    <w:rsid w:val="00EB44CA"/>
    <w:rsid w:val="00EB6E84"/>
    <w:rsid w:val="00EC6ABC"/>
    <w:rsid w:val="00ED2029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A4C0C"/>
    <w:rsid w:val="00FC45D2"/>
    <w:rsid w:val="00FD4B58"/>
    <w:rsid w:val="00FE0E57"/>
    <w:rsid w:val="00FE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31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31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31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3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33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31B"/>
    <w:rPr>
      <w:rFonts w:ascii="Cambria" w:hAnsi="Cambria" w:cs="Times New Roman"/>
      <w:b/>
      <w:bCs/>
      <w:color w:val="4F81BD"/>
    </w:rPr>
  </w:style>
  <w:style w:type="paragraph" w:styleId="Caption">
    <w:name w:val="caption"/>
    <w:aliases w:val="Tabela"/>
    <w:basedOn w:val="Normal"/>
    <w:next w:val="Normal"/>
    <w:link w:val="CaptionChar"/>
    <w:uiPriority w:val="99"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Strong">
    <w:name w:val="Strong"/>
    <w:basedOn w:val="DefaultParagraphFont"/>
    <w:uiPriority w:val="99"/>
    <w:qFormat/>
    <w:rsid w:val="000D33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331B"/>
    <w:pPr>
      <w:ind w:left="720"/>
      <w:contextualSpacing/>
    </w:pPr>
  </w:style>
  <w:style w:type="character" w:customStyle="1" w:styleId="CaptionChar">
    <w:name w:val="Caption Char"/>
    <w:aliases w:val="Tabela Char"/>
    <w:basedOn w:val="DefaultParagraphFont"/>
    <w:link w:val="Caption"/>
    <w:uiPriority w:val="99"/>
    <w:locked/>
    <w:rsid w:val="000D331B"/>
    <w:rPr>
      <w:rFonts w:ascii="Times New Roman" w:hAnsi="Times New Roman" w:cs="Times New Roman"/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Caption"/>
    <w:link w:val="TabeleZnak"/>
    <w:uiPriority w:val="99"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CaptionChar"/>
    <w:link w:val="Tabele"/>
    <w:uiPriority w:val="99"/>
    <w:locked/>
    <w:rsid w:val="000D331B"/>
    <w:rPr>
      <w:sz w:val="24"/>
      <w:szCs w:val="24"/>
    </w:rPr>
  </w:style>
  <w:style w:type="paragraph" w:customStyle="1" w:styleId="Styl1">
    <w:name w:val="Styl1"/>
    <w:basedOn w:val="Normal"/>
    <w:link w:val="Styl1Znak"/>
    <w:uiPriority w:val="99"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efaultParagraphFont"/>
    <w:link w:val="Styl1"/>
    <w:uiPriority w:val="99"/>
    <w:locked/>
    <w:rsid w:val="000D331B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Wykresy">
    <w:name w:val="Wykresy"/>
    <w:basedOn w:val="Caption"/>
    <w:link w:val="WykresyZnak"/>
    <w:uiPriority w:val="99"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CaptionChar"/>
    <w:link w:val="Wykresy"/>
    <w:uiPriority w:val="99"/>
    <w:locked/>
    <w:rsid w:val="000D331B"/>
  </w:style>
  <w:style w:type="paragraph" w:styleId="NoSpacing">
    <w:name w:val="No Spacing"/>
    <w:link w:val="NoSpacingChar"/>
    <w:uiPriority w:val="99"/>
    <w:qFormat/>
    <w:rsid w:val="000D331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331B"/>
    <w:rPr>
      <w:rFonts w:cs="Times New Roman"/>
      <w:sz w:val="22"/>
      <w:szCs w:val="22"/>
      <w:lang w:val="pl-PL" w:eastAsia="en-US" w:bidi="ar-SA"/>
    </w:rPr>
  </w:style>
  <w:style w:type="paragraph" w:customStyle="1" w:styleId="Spistreci">
    <w:name w:val="Spis treści"/>
    <w:basedOn w:val="NoSpacing"/>
    <w:link w:val="SpistreciZnak"/>
    <w:uiPriority w:val="99"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NoSpacingChar"/>
    <w:link w:val="Spistreci"/>
    <w:uiPriority w:val="99"/>
    <w:locked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uiPriority w:val="99"/>
    <w:locked/>
    <w:rsid w:val="000D331B"/>
    <w:rPr>
      <w:rFonts w:ascii="Times New Roman" w:hAnsi="Times New Roman" w:cs="Times New Roman"/>
      <w:b/>
    </w:rPr>
  </w:style>
  <w:style w:type="paragraph" w:customStyle="1" w:styleId="spsi2">
    <w:name w:val="spsi2"/>
    <w:basedOn w:val="Spistreci"/>
    <w:link w:val="spsi2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uiPriority w:val="99"/>
    <w:locked/>
    <w:rsid w:val="000D331B"/>
    <w:rPr>
      <w:rFonts w:ascii="Times New Roman" w:hAnsi="Times New Roman" w:cs="Times New Roman"/>
      <w:b/>
    </w:rPr>
  </w:style>
  <w:style w:type="paragraph" w:styleId="TOC1">
    <w:name w:val="toc 1"/>
    <w:basedOn w:val="Normal"/>
    <w:next w:val="Normal"/>
    <w:autoRedefine/>
    <w:uiPriority w:val="99"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"/>
    <w:next w:val="Normal"/>
    <w:autoRedefine/>
    <w:uiPriority w:val="99"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"/>
    <w:next w:val="Normal"/>
    <w:autoRedefine/>
    <w:uiPriority w:val="99"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"/>
    <w:link w:val="mapyZnak"/>
    <w:uiPriority w:val="99"/>
    <w:rsid w:val="000D331B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efaultParagraphFont"/>
    <w:link w:val="mapy"/>
    <w:uiPriority w:val="99"/>
    <w:locked/>
    <w:rsid w:val="000D331B"/>
    <w:rPr>
      <w:rFonts w:ascii="Times New Roman" w:hAnsi="Times New Roman" w:cs="Times New Roman"/>
      <w:b/>
      <w:bCs/>
      <w:sz w:val="18"/>
      <w:szCs w:val="18"/>
      <w:lang w:eastAsia="pl-PL"/>
    </w:rPr>
  </w:style>
  <w:style w:type="paragraph" w:customStyle="1" w:styleId="Mapy0">
    <w:name w:val="Mapy"/>
    <w:basedOn w:val="Normal"/>
    <w:link w:val="MapyZnak0"/>
    <w:uiPriority w:val="99"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efaultParagraphFont"/>
    <w:link w:val="Mapy0"/>
    <w:uiPriority w:val="99"/>
    <w:locked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"/>
    <w:link w:val="tabeleZnak0"/>
    <w:uiPriority w:val="99"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efaultParagraphFont"/>
    <w:link w:val="tabele0"/>
    <w:uiPriority w:val="99"/>
    <w:locked/>
    <w:rsid w:val="000D331B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customStyle="1" w:styleId="spis3">
    <w:name w:val="spis3"/>
    <w:basedOn w:val="Normal"/>
    <w:link w:val="spis3Znak"/>
    <w:uiPriority w:val="99"/>
    <w:rsid w:val="000D331B"/>
    <w:pPr>
      <w:spacing w:line="276" w:lineRule="auto"/>
      <w:ind w:firstLine="708"/>
    </w:pPr>
    <w:rPr>
      <w:rFonts w:cs="Times New Roman"/>
      <w:b/>
    </w:rPr>
  </w:style>
  <w:style w:type="character" w:customStyle="1" w:styleId="spis3Znak">
    <w:name w:val="spis3 Znak"/>
    <w:basedOn w:val="DefaultParagraphFont"/>
    <w:link w:val="spis3"/>
    <w:uiPriority w:val="99"/>
    <w:locked/>
    <w:rsid w:val="000D331B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uiPriority w:val="99"/>
    <w:rsid w:val="00825F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C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E8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7C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519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ilonam</cp:lastModifiedBy>
  <cp:revision>14</cp:revision>
  <cp:lastPrinted>2014-09-18T11:03:00Z</cp:lastPrinted>
  <dcterms:created xsi:type="dcterms:W3CDTF">2021-12-13T10:57:00Z</dcterms:created>
  <dcterms:modified xsi:type="dcterms:W3CDTF">2022-05-20T09:19:00Z</dcterms:modified>
</cp:coreProperties>
</file>