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 xml:space="preserve">Załącznik nr </w:t>
      </w:r>
      <w:r w:rsidR="00E7591B">
        <w:rPr>
          <w:rStyle w:val="Teksttreci30"/>
          <w:rFonts w:ascii="Cambria" w:hAnsi="Cambria"/>
          <w:sz w:val="20"/>
          <w:szCs w:val="20"/>
        </w:rPr>
        <w:t>2</w:t>
      </w:r>
      <w:r w:rsidRPr="000D50BC">
        <w:rPr>
          <w:rStyle w:val="Teksttreci30"/>
          <w:rFonts w:ascii="Cambria" w:hAnsi="Cambria"/>
          <w:sz w:val="20"/>
          <w:szCs w:val="20"/>
        </w:rPr>
        <w:t xml:space="preserve"> do SWZ</w:t>
      </w:r>
    </w:p>
    <w:p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w:t>
      </w:r>
      <w:r w:rsidR="00FF5CC5">
        <w:rPr>
          <w:rFonts w:ascii="Cambria" w:hAnsi="Cambria"/>
          <w:b/>
          <w:sz w:val="20"/>
          <w:szCs w:val="20"/>
        </w:rPr>
        <w:t>1</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w:t>
      </w:r>
      <w:r w:rsidR="00FF5CC5">
        <w:rPr>
          <w:rFonts w:ascii="Cambria" w:hAnsi="Cambria"/>
          <w:b/>
          <w:sz w:val="20"/>
          <w:szCs w:val="20"/>
        </w:rPr>
        <w:t>1</w:t>
      </w:r>
      <w:r w:rsidRPr="008E4BC9">
        <w:rPr>
          <w:rFonts w:ascii="Cambria" w:hAnsi="Cambria"/>
          <w:b/>
          <w:sz w:val="20"/>
          <w:szCs w:val="20"/>
        </w:rPr>
        <w:t xml:space="preserve"> r</w:t>
      </w:r>
      <w:r w:rsidRPr="008E4BC9">
        <w:rPr>
          <w:rFonts w:ascii="Cambria" w:hAnsi="Cambria"/>
          <w:sz w:val="20"/>
          <w:szCs w:val="20"/>
        </w:rPr>
        <w:t xml:space="preserve">. pomiędzy: </w:t>
      </w:r>
    </w:p>
    <w:p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rsidR="00586A34" w:rsidRDefault="00586A34" w:rsidP="00394495">
      <w:pPr>
        <w:widowControl w:val="0"/>
        <w:spacing w:after="0" w:line="240" w:lineRule="auto"/>
        <w:rPr>
          <w:rFonts w:ascii="Cambria" w:hAnsi="Cambria"/>
          <w:b/>
          <w:sz w:val="20"/>
          <w:szCs w:val="20"/>
        </w:rPr>
      </w:pPr>
    </w:p>
    <w:p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bookmarkStart w:id="0" w:name="_GoBack"/>
      <w:bookmarkEnd w:id="0"/>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W wyniku wyboru przez Zamawiającego oferty Wykonawcy w postępowaniu o udzielenie zamówienia publicznego przeprowadzonym w trybie przetargu nieograniczonego </w:t>
      </w:r>
      <w:r w:rsidR="00FF5CC5" w:rsidRPr="008E4BC9">
        <w:rPr>
          <w:rFonts w:ascii="Cambria" w:hAnsi="Cambria"/>
          <w:sz w:val="20"/>
          <w:szCs w:val="20"/>
        </w:rPr>
        <w:t xml:space="preserve">na podst. przepisów </w:t>
      </w:r>
      <w:r w:rsidR="00FF5CC5">
        <w:rPr>
          <w:rFonts w:ascii="Cambria" w:hAnsi="Cambria"/>
          <w:sz w:val="20"/>
          <w:szCs w:val="20"/>
        </w:rPr>
        <w:t xml:space="preserve">ustawy z </w:t>
      </w:r>
      <w:r w:rsidR="00FF5CC5" w:rsidRPr="00C27174">
        <w:rPr>
          <w:rFonts w:ascii="Cambria" w:hAnsi="Cambria" w:cs="Arial"/>
          <w:bCs/>
          <w:sz w:val="20"/>
          <w:szCs w:val="20"/>
          <w:lang w:val="x-none" w:eastAsia="x-none"/>
        </w:rPr>
        <w:t>dnia 11 września 2019 r. - Prawo zamówień publicznych (Dz. U. z 2019 r., poz. 2019</w:t>
      </w:r>
      <w:r w:rsidR="00FF5CC5" w:rsidRPr="00C27174">
        <w:rPr>
          <w:rFonts w:ascii="Cambria" w:hAnsi="Cambria" w:cs="Arial"/>
          <w:bCs/>
          <w:sz w:val="20"/>
          <w:szCs w:val="20"/>
          <w:lang w:eastAsia="x-none"/>
        </w:rPr>
        <w:t xml:space="preserve"> ze zm.</w:t>
      </w:r>
      <w:r w:rsidR="00FF5CC5" w:rsidRPr="00C27174">
        <w:rPr>
          <w:rFonts w:ascii="Cambria" w:hAnsi="Cambria" w:cs="Arial"/>
          <w:bCs/>
          <w:sz w:val="20"/>
          <w:szCs w:val="20"/>
          <w:lang w:val="x-none" w:eastAsia="x-none"/>
        </w:rPr>
        <w:t>)</w:t>
      </w:r>
      <w:r w:rsidR="00D60FF3">
        <w:rPr>
          <w:rFonts w:ascii="Cambria" w:hAnsi="Cambria"/>
          <w:sz w:val="20"/>
          <w:szCs w:val="20"/>
        </w:rPr>
        <w:t>, została zawarta umowa o </w:t>
      </w:r>
      <w:r w:rsidRPr="008E4BC9">
        <w:rPr>
          <w:rFonts w:ascii="Cambria" w:hAnsi="Cambria"/>
          <w:sz w:val="20"/>
          <w:szCs w:val="20"/>
        </w:rPr>
        <w:t xml:space="preserve">następującej treści: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 xml:space="preserve">Zamawiający zleca, a Wykonawca przyjmuje do wykonania prace geodezyjne które jest wspófinansowane z środków UE w ramach projektu pod nazwą e-GEODEZJA - cyfrowy zasób geodezyjny powiatów Buskiego, Jędrzejowskiego, Kieleckiego i Pińczowskiego w ramach działania Rozwój e-społeczeństwa z Regionalnego Programu Operacyjnego Województwa Świętokrzyskiego na lata 2014-2020 - polegające na </w:t>
      </w:r>
      <w:bookmarkStart w:id="1"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FF5CC5">
        <w:rPr>
          <w:rFonts w:ascii="Cambria" w:hAnsi="Cambria" w:cs="Calibri Light"/>
          <w:b/>
          <w:bCs/>
          <w:sz w:val="20"/>
        </w:rPr>
        <w:t>.</w:t>
      </w:r>
    </w:p>
    <w:bookmarkEnd w:id="1"/>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SWZ.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rsidR="00014A14" w:rsidRPr="008E4BC9" w:rsidRDefault="00014A14">
      <w:pPr>
        <w:spacing w:after="20" w:line="259" w:lineRule="auto"/>
        <w:ind w:left="51" w:right="0" w:firstLine="0"/>
        <w:jc w:val="center"/>
        <w:rPr>
          <w:rFonts w:ascii="Cambria" w:hAnsi="Cambria"/>
          <w:sz w:val="20"/>
          <w:szCs w:val="20"/>
        </w:rPr>
      </w:pPr>
    </w:p>
    <w:p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rsidR="00091796" w:rsidRPr="000F3658" w:rsidRDefault="00091796" w:rsidP="00091796">
      <w:pPr>
        <w:pStyle w:val="Teksttreci20"/>
        <w:numPr>
          <w:ilvl w:val="0"/>
          <w:numId w:val="35"/>
        </w:numPr>
        <w:shd w:val="clear" w:color="auto" w:fill="auto"/>
        <w:spacing w:before="0" w:after="160" w:line="276" w:lineRule="auto"/>
        <w:ind w:left="427" w:firstLine="0"/>
        <w:rPr>
          <w:rFonts w:ascii="Cambria" w:hAnsi="Cambria"/>
          <w:sz w:val="20"/>
          <w:szCs w:val="20"/>
        </w:rPr>
      </w:pPr>
      <w:r w:rsidRPr="000F3658">
        <w:rPr>
          <w:rFonts w:ascii="Cambria" w:hAnsi="Cambria" w:cs="Arial"/>
          <w:sz w:val="20"/>
          <w:szCs w:val="20"/>
        </w:rPr>
        <w:t xml:space="preserve">W przypadku wykonywania przedmiotu zamówienia w etapach każdy etap </w:t>
      </w:r>
      <w:r w:rsidRPr="000F3658">
        <w:rPr>
          <w:rFonts w:ascii="Cambria" w:hAnsi="Cambria"/>
          <w:sz w:val="20"/>
          <w:szCs w:val="20"/>
        </w:rPr>
        <w:t>będzie przedmiotem odrębnych odbiorów i fakturowań tj.:</w:t>
      </w:r>
    </w:p>
    <w:p w:rsidR="00091796" w:rsidRPr="00B75B46" w:rsidRDefault="00091796" w:rsidP="00091796">
      <w:pPr>
        <w:pStyle w:val="Teksttreci20"/>
        <w:numPr>
          <w:ilvl w:val="0"/>
          <w:numId w:val="36"/>
        </w:numPr>
        <w:shd w:val="clear" w:color="auto" w:fill="auto"/>
        <w:tabs>
          <w:tab w:val="left" w:pos="823"/>
        </w:tabs>
        <w:spacing w:before="0" w:after="140" w:line="276" w:lineRule="auto"/>
        <w:ind w:left="427" w:firstLine="0"/>
        <w:rPr>
          <w:rFonts w:ascii="Cambria" w:hAnsi="Cambria"/>
          <w:sz w:val="20"/>
          <w:szCs w:val="20"/>
        </w:rPr>
      </w:pPr>
      <w:r w:rsidRPr="00B75B46">
        <w:rPr>
          <w:rFonts w:ascii="Cambria" w:hAnsi="Cambria"/>
          <w:sz w:val="20"/>
          <w:szCs w:val="20"/>
        </w:rPr>
        <w:t>Etap I:</w:t>
      </w:r>
      <w:r w:rsidRPr="00B75B46">
        <w:rPr>
          <w:rFonts w:ascii="Cambria" w:hAnsi="Cambria"/>
          <w:strike/>
          <w:sz w:val="20"/>
          <w:szCs w:val="20"/>
        </w:rPr>
        <w:t>.</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Przedstawienie szczegółowego harmonogramu projektu, tj. wykonania poszczególnych etapów realizacji przedmiotu zamówienia, w terminie 14 dni od daty podpisania umowy.</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Dokonanie analizy materiałów PZGiK wraz z oceną osnowy.</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Przeprowadzenie wywiadu terenowego</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lastRenderedPageBreak/>
        <w:t>Pozyskanie współrzędnych punktów granicznych działek, wykonanie pomiaru uzupełniającego budynków oraz zmienionych konturów i użytków gruntowych, w zakresie uzgodnionym z Zamawiającym.</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Wykonanie stosownej dokumentacji z realizacji ww. prac umożliwiającej ich weryfikację.</w:t>
      </w:r>
    </w:p>
    <w:p w:rsidR="00091796" w:rsidRPr="00740815" w:rsidRDefault="00091796" w:rsidP="00091796">
      <w:pPr>
        <w:pStyle w:val="Akapitzlist"/>
        <w:numPr>
          <w:ilvl w:val="0"/>
          <w:numId w:val="40"/>
        </w:numPr>
        <w:spacing w:after="120" w:line="264" w:lineRule="auto"/>
        <w:rPr>
          <w:rFonts w:ascii="Cambria" w:hAnsi="Cambria" w:cs="Calibri Light"/>
          <w:bCs/>
          <w:sz w:val="20"/>
          <w:szCs w:val="20"/>
        </w:rPr>
      </w:pPr>
      <w:r w:rsidRPr="00740815">
        <w:rPr>
          <w:rFonts w:ascii="Cambria" w:hAnsi="Cambria" w:cs="Calibri Light"/>
          <w:bCs/>
          <w:sz w:val="20"/>
          <w:szCs w:val="20"/>
        </w:rPr>
        <w:t>Po wykonaniu prac etapu I – potwierdzonych pozytywnym protokołem Inspektora Nadzoru i Kontroli (INiK) działającego w imieniu Zamawiającego, Wykonawca otrzyma zaliczkowo do 50% płatności.</w:t>
      </w:r>
    </w:p>
    <w:p w:rsidR="00091796" w:rsidRPr="00B75B46" w:rsidRDefault="00091796" w:rsidP="00091796">
      <w:pPr>
        <w:pStyle w:val="Teksttreci20"/>
        <w:numPr>
          <w:ilvl w:val="0"/>
          <w:numId w:val="36"/>
        </w:numPr>
        <w:shd w:val="clear" w:color="auto" w:fill="auto"/>
        <w:tabs>
          <w:tab w:val="left" w:pos="842"/>
        </w:tabs>
        <w:spacing w:before="0" w:line="276" w:lineRule="auto"/>
        <w:ind w:left="427" w:firstLine="0"/>
        <w:rPr>
          <w:rFonts w:ascii="Cambria" w:hAnsi="Cambria"/>
          <w:sz w:val="20"/>
          <w:szCs w:val="20"/>
        </w:rPr>
      </w:pPr>
      <w:r w:rsidRPr="00B75B46">
        <w:rPr>
          <w:rFonts w:ascii="Cambria" w:hAnsi="Cambria"/>
          <w:sz w:val="20"/>
          <w:szCs w:val="20"/>
        </w:rPr>
        <w:t>Etap II:</w:t>
      </w:r>
    </w:p>
    <w:p w:rsidR="00091796" w:rsidRPr="00B75B46" w:rsidRDefault="00091796" w:rsidP="00091796">
      <w:pPr>
        <w:pStyle w:val="Teksttreci20"/>
        <w:numPr>
          <w:ilvl w:val="0"/>
          <w:numId w:val="37"/>
        </w:numPr>
        <w:shd w:val="clear" w:color="auto" w:fill="auto"/>
        <w:tabs>
          <w:tab w:val="left" w:pos="734"/>
        </w:tabs>
        <w:spacing w:before="0" w:after="48" w:line="276" w:lineRule="auto"/>
        <w:ind w:left="427" w:firstLine="0"/>
        <w:rPr>
          <w:rFonts w:ascii="Cambria" w:hAnsi="Cambria"/>
          <w:sz w:val="20"/>
          <w:szCs w:val="20"/>
        </w:rPr>
      </w:pPr>
      <w:r w:rsidRPr="00B75B46">
        <w:rPr>
          <w:rFonts w:ascii="Cambria" w:hAnsi="Cambria"/>
          <w:sz w:val="20"/>
          <w:szCs w:val="20"/>
        </w:rPr>
        <w:t>Zakończenie pozostałego zakresu określonego OPZ nastąpi płatność końcowa.</w:t>
      </w:r>
    </w:p>
    <w:p w:rsidR="00091796" w:rsidRPr="00B75B46" w:rsidRDefault="00091796" w:rsidP="00FF5CC5">
      <w:pPr>
        <w:pStyle w:val="Teksttreci20"/>
        <w:numPr>
          <w:ilvl w:val="0"/>
          <w:numId w:val="35"/>
        </w:numPr>
        <w:shd w:val="clear" w:color="auto" w:fill="auto"/>
        <w:tabs>
          <w:tab w:val="left" w:pos="349"/>
        </w:tabs>
        <w:spacing w:before="240" w:line="276" w:lineRule="auto"/>
        <w:ind w:left="425" w:firstLine="0"/>
        <w:rPr>
          <w:rFonts w:ascii="Cambria" w:hAnsi="Cambria"/>
          <w:sz w:val="20"/>
          <w:szCs w:val="20"/>
        </w:rPr>
      </w:pPr>
      <w:r w:rsidRPr="00B75B46">
        <w:rPr>
          <w:rFonts w:ascii="Cambria" w:hAnsi="Cambria"/>
          <w:sz w:val="20"/>
          <w:szCs w:val="20"/>
        </w:rPr>
        <w:t>Ustala się następujący termin wykonania prac:</w:t>
      </w:r>
      <w:r w:rsidR="003A1F4D">
        <w:rPr>
          <w:rFonts w:ascii="Cambria" w:hAnsi="Cambria"/>
          <w:sz w:val="20"/>
          <w:szCs w:val="20"/>
        </w:rPr>
        <w:t xml:space="preserve"> ………………………………</w:t>
      </w:r>
    </w:p>
    <w:p w:rsidR="00091796" w:rsidRPr="00B75B46" w:rsidRDefault="00091796" w:rsidP="00091796">
      <w:pPr>
        <w:pStyle w:val="Teksttreci20"/>
        <w:shd w:val="clear" w:color="auto" w:fill="auto"/>
        <w:tabs>
          <w:tab w:val="left" w:pos="349"/>
        </w:tabs>
        <w:spacing w:before="0" w:line="276" w:lineRule="auto"/>
        <w:ind w:left="427" w:firstLine="0"/>
        <w:rPr>
          <w:rFonts w:ascii="Cambria" w:hAnsi="Cambria"/>
          <w:sz w:val="20"/>
          <w:szCs w:val="20"/>
        </w:rPr>
      </w:pPr>
      <w:r w:rsidRPr="00B75B46">
        <w:rPr>
          <w:rFonts w:ascii="Cambria" w:hAnsi="Cambria" w:cs="Arial"/>
          <w:sz w:val="20"/>
          <w:szCs w:val="20"/>
        </w:rPr>
        <w:t>W przypadku wykonywania przedmiotu zamówienia w etapach</w:t>
      </w:r>
    </w:p>
    <w:p w:rsidR="00091796" w:rsidRPr="00B75B46" w:rsidRDefault="00091796" w:rsidP="00091796">
      <w:pPr>
        <w:pStyle w:val="Teksttreci20"/>
        <w:numPr>
          <w:ilvl w:val="0"/>
          <w:numId w:val="38"/>
        </w:numPr>
        <w:shd w:val="clear" w:color="auto" w:fill="auto"/>
        <w:tabs>
          <w:tab w:val="left" w:pos="743"/>
          <w:tab w:val="left" w:leader="dot" w:pos="2841"/>
        </w:tabs>
        <w:spacing w:before="0" w:after="140" w:line="276" w:lineRule="auto"/>
        <w:ind w:left="427" w:firstLine="0"/>
        <w:rPr>
          <w:rFonts w:ascii="Cambria" w:hAnsi="Cambria"/>
          <w:sz w:val="20"/>
          <w:szCs w:val="20"/>
        </w:rPr>
      </w:pPr>
      <w:r w:rsidRPr="00B75B46">
        <w:rPr>
          <w:rFonts w:ascii="Cambria" w:hAnsi="Cambria"/>
          <w:sz w:val="20"/>
          <w:szCs w:val="20"/>
        </w:rPr>
        <w:t xml:space="preserve">Etap I: </w:t>
      </w:r>
      <w:r w:rsidRPr="00B75B46">
        <w:rPr>
          <w:rFonts w:ascii="Cambria" w:hAnsi="Cambria"/>
          <w:sz w:val="20"/>
          <w:szCs w:val="20"/>
        </w:rPr>
        <w:tab/>
        <w:t>r.</w:t>
      </w:r>
    </w:p>
    <w:p w:rsidR="00091796" w:rsidRPr="00B75B46" w:rsidRDefault="00091796" w:rsidP="00091796">
      <w:pPr>
        <w:pStyle w:val="Teksttreci20"/>
        <w:numPr>
          <w:ilvl w:val="0"/>
          <w:numId w:val="38"/>
        </w:numPr>
        <w:shd w:val="clear" w:color="auto" w:fill="auto"/>
        <w:tabs>
          <w:tab w:val="left" w:pos="762"/>
          <w:tab w:val="left" w:leader="dot" w:pos="2841"/>
        </w:tabs>
        <w:spacing w:before="0" w:line="276" w:lineRule="auto"/>
        <w:ind w:left="740" w:hanging="360"/>
        <w:rPr>
          <w:rFonts w:ascii="Cambria" w:hAnsi="Cambria"/>
          <w:sz w:val="20"/>
          <w:szCs w:val="20"/>
        </w:rPr>
      </w:pPr>
      <w:r w:rsidRPr="00B75B46">
        <w:rPr>
          <w:rFonts w:ascii="Cambria" w:hAnsi="Cambria"/>
          <w:sz w:val="20"/>
          <w:szCs w:val="20"/>
        </w:rPr>
        <w:t>Etap II:</w:t>
      </w:r>
      <w:r w:rsidRPr="00B75B46">
        <w:rPr>
          <w:rFonts w:ascii="Cambria" w:hAnsi="Cambria"/>
          <w:sz w:val="20"/>
          <w:szCs w:val="20"/>
        </w:rPr>
        <w:tab/>
        <w:t xml:space="preserve"> r. </w:t>
      </w:r>
    </w:p>
    <w:p w:rsidR="00091796" w:rsidRPr="008E4BC9" w:rsidRDefault="00091796" w:rsidP="0046271A">
      <w:pPr>
        <w:ind w:left="427" w:right="0" w:firstLine="0"/>
        <w:rPr>
          <w:rFonts w:ascii="Cambria" w:hAnsi="Cambria"/>
          <w:sz w:val="20"/>
          <w:szCs w:val="20"/>
        </w:rPr>
      </w:pPr>
    </w:p>
    <w:p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geodezyjno – kartograficzne będące w posiadaniu Zamawiającego, a mogące mieć wpływ na ułatwienie prac Wykonawcy. </w:t>
      </w:r>
    </w:p>
    <w:p w:rsidR="00014A14"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do uczestnictwa w konsultacjach, które okażą się niezbędne dla zapewnienia właściwego wykonania przedmiotu umowy. </w:t>
      </w:r>
    </w:p>
    <w:p w:rsidR="0067020C" w:rsidRDefault="00A024BA">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Pr>
          <w:rFonts w:ascii="Cambria" w:hAnsi="Cambria"/>
          <w:sz w:val="20"/>
          <w:szCs w:val="20"/>
        </w:rPr>
        <w:t xml:space="preserve">z Inspektorem Nadzoru </w:t>
      </w:r>
      <w:r w:rsidRPr="000D50BC">
        <w:rPr>
          <w:rFonts w:ascii="Cambria" w:hAnsi="Cambria"/>
          <w:sz w:val="20"/>
          <w:szCs w:val="20"/>
        </w:rPr>
        <w:t>spraw</w:t>
      </w:r>
      <w:r>
        <w:rPr>
          <w:rFonts w:ascii="Cambria" w:hAnsi="Cambria"/>
          <w:sz w:val="20"/>
          <w:szCs w:val="20"/>
        </w:rPr>
        <w:t xml:space="preserve">ującym </w:t>
      </w:r>
      <w:r w:rsidRPr="000D50BC">
        <w:rPr>
          <w:rFonts w:ascii="Cambria" w:hAnsi="Cambria"/>
          <w:sz w:val="20"/>
          <w:szCs w:val="20"/>
        </w:rPr>
        <w:t>merytoryczn</w:t>
      </w:r>
      <w:r>
        <w:rPr>
          <w:rFonts w:ascii="Cambria" w:hAnsi="Cambria"/>
          <w:sz w:val="20"/>
          <w:szCs w:val="20"/>
        </w:rPr>
        <w:t>y i techniczny</w:t>
      </w:r>
      <w:r w:rsidRPr="000D50BC">
        <w:rPr>
          <w:rFonts w:ascii="Cambria" w:hAnsi="Cambria"/>
          <w:sz w:val="20"/>
          <w:szCs w:val="20"/>
        </w:rPr>
        <w:t xml:space="preserve"> nadz</w:t>
      </w:r>
      <w:r>
        <w:rPr>
          <w:rFonts w:ascii="Cambria" w:hAnsi="Cambria"/>
          <w:sz w:val="20"/>
          <w:szCs w:val="20"/>
        </w:rPr>
        <w:t>ó</w:t>
      </w:r>
      <w:r w:rsidRPr="000D50BC">
        <w:rPr>
          <w:rFonts w:ascii="Cambria" w:hAnsi="Cambria"/>
          <w:sz w:val="20"/>
          <w:szCs w:val="20"/>
        </w:rPr>
        <w:t xml:space="preserve">r </w:t>
      </w:r>
      <w:r>
        <w:rPr>
          <w:rFonts w:ascii="Cambria" w:hAnsi="Cambria"/>
          <w:sz w:val="20"/>
          <w:szCs w:val="20"/>
        </w:rPr>
        <w:t>nad realizacją niniejszej umowy powiadomi o tym fakcie Wykonawcę.</w:t>
      </w:r>
    </w:p>
    <w:p w:rsidR="0067020C" w:rsidRPr="008E4BC9" w:rsidRDefault="0067020C" w:rsidP="0067020C">
      <w:pPr>
        <w:ind w:left="427" w:right="0" w:firstLine="0"/>
        <w:rPr>
          <w:rFonts w:ascii="Cambria" w:hAnsi="Cambria"/>
          <w:sz w:val="20"/>
          <w:szCs w:val="20"/>
        </w:rPr>
      </w:pPr>
    </w:p>
    <w:p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zobowiązuje się do współpracy z Inspektorem Nadzoru (Inspektorem) – pełniącym funkcję kontrolno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rsidR="008D7C22" w:rsidRPr="008E4BC9" w:rsidRDefault="008D7C22" w:rsidP="008D7C22">
      <w:pPr>
        <w:pStyle w:val="Akapitzlist"/>
        <w:ind w:left="427" w:firstLine="0"/>
        <w:rPr>
          <w:rFonts w:ascii="Cambria" w:hAnsi="Cambria"/>
          <w:sz w:val="20"/>
          <w:szCs w:val="20"/>
        </w:rPr>
      </w:pPr>
    </w:p>
    <w:p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lastRenderedPageBreak/>
        <w:t xml:space="preserve">§ 5. Podwykonawstwo: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rsidR="008D7C22" w:rsidRPr="008E4BC9" w:rsidRDefault="008D7C22" w:rsidP="008D7C22">
      <w:pPr>
        <w:ind w:left="427" w:right="0" w:firstLine="0"/>
        <w:rPr>
          <w:rFonts w:ascii="Cambria" w:hAnsi="Cambria"/>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trike/>
          <w:sz w:val="20"/>
          <w:szCs w:val="20"/>
        </w:rPr>
      </w:pPr>
      <w:r>
        <w:rPr>
          <w:rFonts w:ascii="Cambria" w:hAnsi="Cambria" w:cs="Arial"/>
          <w:sz w:val="20"/>
          <w:szCs w:val="20"/>
        </w:rPr>
        <w:tab/>
      </w:r>
      <w:r w:rsidRPr="00B75B46">
        <w:rPr>
          <w:rFonts w:ascii="Cambria" w:hAnsi="Cambria" w:cs="Arial"/>
          <w:sz w:val="20"/>
          <w:szCs w:val="20"/>
        </w:rPr>
        <w:t>W przypadku wykonywania przedmiotu zamówienia w etapach</w:t>
      </w:r>
      <w:r w:rsidRPr="00B75B46">
        <w:t xml:space="preserve"> </w:t>
      </w:r>
      <w:r w:rsidRPr="00B75B46">
        <w:rPr>
          <w:rFonts w:ascii="Cambria" w:hAnsi="Cambria" w:cs="Arial"/>
          <w:sz w:val="20"/>
          <w:szCs w:val="20"/>
        </w:rPr>
        <w:t>rozliczenie następować będzie w transzach fakturą częściową oraz fakturą końcową:</w:t>
      </w:r>
    </w:p>
    <w:p w:rsidR="00091796" w:rsidRPr="00B75B46" w:rsidRDefault="00091796" w:rsidP="00091796">
      <w:pPr>
        <w:pStyle w:val="Teksttreci20"/>
        <w:numPr>
          <w:ilvl w:val="0"/>
          <w:numId w:val="9"/>
        </w:numPr>
        <w:shd w:val="clear" w:color="auto" w:fill="auto"/>
        <w:tabs>
          <w:tab w:val="left" w:leader="dot" w:pos="5323"/>
          <w:tab w:val="left" w:leader="dot" w:pos="7258"/>
        </w:tabs>
        <w:spacing w:before="0" w:after="120" w:line="276" w:lineRule="auto"/>
        <w:ind w:left="426" w:firstLine="0"/>
        <w:rPr>
          <w:rFonts w:ascii="Cambria" w:hAnsi="Cambria"/>
          <w:sz w:val="20"/>
          <w:szCs w:val="20"/>
        </w:rPr>
      </w:pPr>
      <w:r w:rsidRPr="00B75B46">
        <w:rPr>
          <w:rFonts w:ascii="Cambria" w:hAnsi="Cambria"/>
          <w:sz w:val="20"/>
          <w:szCs w:val="20"/>
        </w:rPr>
        <w:t xml:space="preserve"> Etap I - </w:t>
      </w:r>
      <w:r>
        <w:rPr>
          <w:rFonts w:ascii="Cambria" w:hAnsi="Cambria"/>
          <w:sz w:val="20"/>
          <w:szCs w:val="20"/>
        </w:rPr>
        <w:t>5</w:t>
      </w:r>
      <w:r w:rsidRPr="00B75B46">
        <w:rPr>
          <w:rFonts w:ascii="Cambria" w:hAnsi="Cambria"/>
          <w:sz w:val="20"/>
          <w:szCs w:val="20"/>
        </w:rPr>
        <w:t>0 % wartości umowy, tj</w:t>
      </w:r>
      <w:r w:rsidRPr="00B75B46">
        <w:rPr>
          <w:rFonts w:ascii="Cambria" w:hAnsi="Cambria"/>
          <w:sz w:val="20"/>
          <w:szCs w:val="20"/>
        </w:rPr>
        <w:tab/>
        <w:t>zł (słownie</w:t>
      </w:r>
      <w:r w:rsidRPr="00B75B46">
        <w:rPr>
          <w:rFonts w:ascii="Cambria" w:hAnsi="Cambria"/>
          <w:sz w:val="20"/>
          <w:szCs w:val="20"/>
        </w:rPr>
        <w:tab/>
        <w:t>) (brutto),</w:t>
      </w:r>
    </w:p>
    <w:p w:rsidR="00091796" w:rsidRPr="00B75B46" w:rsidRDefault="00091796" w:rsidP="00091796">
      <w:pPr>
        <w:pStyle w:val="Teksttreci20"/>
        <w:numPr>
          <w:ilvl w:val="0"/>
          <w:numId w:val="9"/>
        </w:numPr>
        <w:shd w:val="clear" w:color="auto" w:fill="auto"/>
        <w:tabs>
          <w:tab w:val="left" w:leader="dot" w:pos="5323"/>
          <w:tab w:val="left" w:leader="dot" w:pos="7258"/>
        </w:tabs>
        <w:spacing w:before="0" w:after="400" w:line="276" w:lineRule="auto"/>
        <w:ind w:left="426" w:firstLine="0"/>
        <w:rPr>
          <w:rFonts w:ascii="Cambria" w:hAnsi="Cambria"/>
          <w:sz w:val="20"/>
          <w:szCs w:val="20"/>
        </w:rPr>
      </w:pPr>
      <w:r w:rsidRPr="00B75B46">
        <w:rPr>
          <w:rFonts w:ascii="Cambria" w:hAnsi="Cambria"/>
          <w:sz w:val="20"/>
          <w:szCs w:val="20"/>
        </w:rPr>
        <w:t xml:space="preserve"> Etap II- </w:t>
      </w:r>
      <w:r>
        <w:rPr>
          <w:rFonts w:ascii="Cambria" w:hAnsi="Cambria"/>
          <w:sz w:val="20"/>
          <w:szCs w:val="20"/>
        </w:rPr>
        <w:t>5</w:t>
      </w:r>
      <w:r w:rsidRPr="00B75B46">
        <w:rPr>
          <w:rFonts w:ascii="Cambria" w:hAnsi="Cambria"/>
          <w:sz w:val="20"/>
          <w:szCs w:val="20"/>
        </w:rPr>
        <w:t>0 % wartości umowy, tj</w:t>
      </w:r>
      <w:r w:rsidRPr="00B75B46">
        <w:rPr>
          <w:rFonts w:ascii="Cambria" w:hAnsi="Cambria"/>
          <w:sz w:val="20"/>
          <w:szCs w:val="20"/>
        </w:rPr>
        <w:tab/>
        <w:t>zł (słownie</w:t>
      </w:r>
      <w:r w:rsidRPr="00B75B46">
        <w:rPr>
          <w:rFonts w:ascii="Cambria" w:hAnsi="Cambria"/>
          <w:sz w:val="20"/>
          <w:szCs w:val="20"/>
        </w:rPr>
        <w:tab/>
        <w:t>) (brutto).</w:t>
      </w:r>
    </w:p>
    <w:p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 xml:space="preserve">po dokonaniu ostatecznego odbioru prac (w przypadku wykonywania prac etapami </w:t>
      </w:r>
      <w:r w:rsidRPr="00B75B46">
        <w:rPr>
          <w:rFonts w:ascii="Cambria" w:hAnsi="Cambria"/>
          <w:sz w:val="20"/>
          <w:szCs w:val="20"/>
        </w:rPr>
        <w:t>po dokonaniu odbioru każdego z etapów prac</w:t>
      </w:r>
      <w:r w:rsidR="0067020C">
        <w:rPr>
          <w:rFonts w:ascii="Cambria" w:hAnsi="Cambria"/>
          <w:sz w:val="20"/>
          <w:szCs w:val="20"/>
        </w:rPr>
        <w:t>)</w:t>
      </w:r>
      <w:r w:rsidRPr="00B75B46">
        <w:rPr>
          <w:rFonts w:ascii="Cambria" w:hAnsi="Cambria"/>
          <w:sz w:val="20"/>
          <w:szCs w:val="20"/>
        </w:rPr>
        <w:t>, w terminie 14 dni od dnia otrzymania faktury od WYKONAWCY na konto wskazane w fakturze/rachunku.</w:t>
      </w:r>
    </w:p>
    <w:p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t>Za datę realizacji płatności uznaje się datę obciążenia rachunku bankowego ZAMAWIAJĄCEGO.</w:t>
      </w:r>
    </w:p>
    <w:p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2" w:name="_Hlk528157268"/>
      <w:r w:rsidRPr="00B75B46">
        <w:rPr>
          <w:rFonts w:ascii="Cambria" w:hAnsi="Cambria" w:cs="Arial"/>
          <w:bCs/>
          <w:color w:val="auto"/>
          <w:sz w:val="20"/>
          <w:szCs w:val="20"/>
        </w:rPr>
        <w:t>POWIAT BUSKI, ul. Mickiewicza 15 ;   28-100 Busko-Zdrój</w:t>
      </w:r>
      <w:bookmarkEnd w:id="2"/>
      <w:r w:rsidRPr="00B75B46">
        <w:rPr>
          <w:rFonts w:ascii="Cambria" w:hAnsi="Cambria"/>
          <w:color w:val="auto"/>
          <w:sz w:val="20"/>
          <w:szCs w:val="20"/>
        </w:rPr>
        <w:t xml:space="preserve">, NIP ……………….; odbiorcą faktur będzie Starostwo Powiatowe w Busku-Zdroju,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rsidR="004E16BC" w:rsidRPr="004E16BC" w:rsidRDefault="004E16BC" w:rsidP="004E16BC">
      <w:pPr>
        <w:ind w:left="426" w:right="0" w:firstLine="0"/>
        <w:rPr>
          <w:rFonts w:ascii="Cambria" w:hAnsi="Cambria"/>
          <w:sz w:val="20"/>
          <w:szCs w:val="20"/>
        </w:rPr>
      </w:pPr>
      <w:r>
        <w:rPr>
          <w:rFonts w:ascii="Cambria" w:hAnsi="Cambria"/>
          <w:sz w:val="20"/>
          <w:szCs w:val="20"/>
        </w:rPr>
        <w:t>6</w:t>
      </w:r>
      <w:r w:rsidRPr="004E16BC">
        <w:rPr>
          <w:rFonts w:ascii="Cambria" w:hAnsi="Cambria"/>
          <w:sz w:val="20"/>
          <w:szCs w:val="20"/>
        </w:rPr>
        <w:t>.</w:t>
      </w:r>
      <w:r w:rsidRPr="004E16BC">
        <w:rPr>
          <w:rFonts w:ascii="Cambria" w:hAnsi="Cambria"/>
          <w:sz w:val="20"/>
          <w:szCs w:val="20"/>
        </w:rPr>
        <w:tab/>
        <w:t>Przes</w:t>
      </w:r>
      <w:r w:rsidR="007E18A7">
        <w:rPr>
          <w:rFonts w:ascii="Cambria" w:hAnsi="Cambria"/>
          <w:sz w:val="20"/>
          <w:szCs w:val="20"/>
        </w:rPr>
        <w:t>łanki waloryzacji wynagrodzenia</w:t>
      </w:r>
    </w:p>
    <w:p w:rsidR="004E16BC" w:rsidRPr="004E16BC" w:rsidRDefault="004E16BC" w:rsidP="004E16BC">
      <w:pPr>
        <w:ind w:left="426" w:right="0" w:firstLine="0"/>
        <w:rPr>
          <w:rFonts w:ascii="Cambria" w:hAnsi="Cambria"/>
          <w:sz w:val="20"/>
          <w:szCs w:val="20"/>
        </w:rPr>
      </w:pPr>
      <w:r>
        <w:rPr>
          <w:rFonts w:ascii="Cambria" w:hAnsi="Cambria"/>
          <w:sz w:val="20"/>
          <w:szCs w:val="20"/>
        </w:rPr>
        <w:t xml:space="preserve">1) </w:t>
      </w:r>
      <w:r w:rsidRPr="004E16BC">
        <w:rPr>
          <w:rFonts w:ascii="Cambria" w:hAnsi="Cambria"/>
          <w:sz w:val="20"/>
          <w:szCs w:val="20"/>
        </w:rPr>
        <w:t>Zamawiający po 1 stycznia każdego kolejnego roku kalendarzowego realizacji Przedmiotu Umowy, począwszy od 2022 r. będzie dokonywał waloryzacji</w:t>
      </w:r>
      <w:r>
        <w:rPr>
          <w:rFonts w:ascii="Cambria" w:hAnsi="Cambria"/>
          <w:sz w:val="20"/>
          <w:szCs w:val="20"/>
        </w:rPr>
        <w:t xml:space="preserve"> wynagrodzenia określonego w § 6</w:t>
      </w:r>
      <w:r w:rsidRPr="004E16BC">
        <w:rPr>
          <w:rFonts w:ascii="Cambria" w:hAnsi="Cambria"/>
          <w:sz w:val="20"/>
          <w:szCs w:val="20"/>
        </w:rPr>
        <w:t xml:space="preserve"> ust. 1 Umowy w następujący sposób:</w:t>
      </w:r>
    </w:p>
    <w:p w:rsidR="004E16BC" w:rsidRPr="004E16BC" w:rsidRDefault="004E16BC" w:rsidP="004E16BC">
      <w:pPr>
        <w:ind w:left="426" w:right="0" w:firstLine="0"/>
        <w:rPr>
          <w:rFonts w:ascii="Cambria" w:hAnsi="Cambria"/>
          <w:sz w:val="20"/>
          <w:szCs w:val="20"/>
        </w:rPr>
      </w:pPr>
      <w:r>
        <w:rPr>
          <w:rFonts w:ascii="Cambria" w:hAnsi="Cambria"/>
          <w:sz w:val="20"/>
          <w:szCs w:val="20"/>
        </w:rPr>
        <w:t>a</w:t>
      </w:r>
      <w:r w:rsidRPr="004E16BC">
        <w:rPr>
          <w:rFonts w:ascii="Cambria" w:hAnsi="Cambria"/>
          <w:sz w:val="20"/>
          <w:szCs w:val="20"/>
        </w:rPr>
        <w:t>)</w:t>
      </w:r>
      <w:r w:rsidRPr="004E16BC">
        <w:rPr>
          <w:rFonts w:ascii="Cambria" w:hAnsi="Cambria"/>
          <w:sz w:val="20"/>
          <w:szCs w:val="20"/>
        </w:rPr>
        <w:tab/>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rsidR="004E16BC" w:rsidRPr="004E16BC" w:rsidRDefault="004E16BC" w:rsidP="004E16BC">
      <w:pPr>
        <w:ind w:left="426" w:right="0" w:firstLine="0"/>
        <w:rPr>
          <w:rFonts w:ascii="Cambria" w:hAnsi="Cambria"/>
          <w:sz w:val="20"/>
          <w:szCs w:val="20"/>
        </w:rPr>
      </w:pPr>
      <w:r>
        <w:rPr>
          <w:rFonts w:ascii="Cambria" w:hAnsi="Cambria"/>
          <w:sz w:val="20"/>
          <w:szCs w:val="20"/>
        </w:rPr>
        <w:t>b</w:t>
      </w:r>
      <w:r w:rsidRPr="004E16BC">
        <w:rPr>
          <w:rFonts w:ascii="Cambria" w:hAnsi="Cambria"/>
          <w:sz w:val="20"/>
          <w:szCs w:val="20"/>
        </w:rPr>
        <w:t>)</w:t>
      </w:r>
      <w:r w:rsidRPr="004E16BC">
        <w:rPr>
          <w:rFonts w:ascii="Cambria" w:hAnsi="Cambria"/>
          <w:sz w:val="20"/>
          <w:szCs w:val="20"/>
        </w:rPr>
        <w:tab/>
        <w:t xml:space="preserve">   zwiększając je o kwotę wzrostów kosztów wykonania Przedmiotu Umowy  wynikającą ze zmiany zasad gromadzenia i wysokości wpłat do pracowniczych planów kapitałowych, o których mowa w ustawie z dnia 4 października 2018 r. o pracowniczych planach kapitałowych (t.j. Dz.U. z 2020 r. poz. 1342) wobec </w:t>
      </w:r>
      <w:r w:rsidRPr="004E16BC">
        <w:rPr>
          <w:rFonts w:ascii="Cambria" w:hAnsi="Cambria"/>
          <w:sz w:val="20"/>
          <w:szCs w:val="20"/>
        </w:rPr>
        <w:lastRenderedPageBreak/>
        <w:t>pracowników i osób zatrudnionych w oparciu o umowy cywilno-prawne, otrzymujących minimalne wynagrodzenie ,</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 xml:space="preserve">przy czym:  </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 xml:space="preserve">waloryzacja będzie dokonana przez Zamawiającego tylko wobec osób, które posiadały wynagrodzenie minimalne i były zgłoszone do Umowy,  </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Wykonawca przedłoży Zamawiającemu umowy o pracę lub umowy cywilno-prawne z osobami wykazanymi do realizacji Umowy,</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przez minimalne wynagrodzenie rozumieć należy wynagrodzenie okr</w:t>
      </w:r>
      <w:r>
        <w:rPr>
          <w:rFonts w:ascii="Cambria" w:hAnsi="Cambria"/>
          <w:sz w:val="20"/>
          <w:szCs w:val="20"/>
        </w:rPr>
        <w:t>eślone w przepisach prawa pracy</w:t>
      </w:r>
      <w:r w:rsidRPr="004E16BC">
        <w:rPr>
          <w:rFonts w:ascii="Cambria" w:hAnsi="Cambria"/>
          <w:sz w:val="20"/>
          <w:szCs w:val="20"/>
        </w:rPr>
        <w:t>.</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2</w:t>
      </w:r>
      <w:r>
        <w:rPr>
          <w:rFonts w:ascii="Cambria" w:hAnsi="Cambria"/>
          <w:sz w:val="20"/>
          <w:szCs w:val="20"/>
        </w:rPr>
        <w:t>)</w:t>
      </w:r>
      <w:r w:rsidRPr="004E16BC">
        <w:rPr>
          <w:rFonts w:ascii="Cambria" w:hAnsi="Cambria"/>
          <w:sz w:val="20"/>
          <w:szCs w:val="20"/>
        </w:rPr>
        <w:t xml:space="preserve">  Zmiana wynagrodzenia określonego w ust. 1 będzie dokonywana w przypadku podwyższenia wynagrodzenia minimalnego, począwszy od dnia wejścia w życie właściwych przepisów prawa nie wcześniej jednak niż od dnia 1 stycznia 2022 roku . </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3</w:t>
      </w:r>
      <w:r>
        <w:rPr>
          <w:rFonts w:ascii="Cambria" w:hAnsi="Cambria"/>
          <w:sz w:val="20"/>
          <w:szCs w:val="20"/>
        </w:rPr>
        <w:t>)</w:t>
      </w:r>
      <w:r w:rsidRPr="004E16BC">
        <w:rPr>
          <w:rFonts w:ascii="Cambria" w:hAnsi="Cambria"/>
          <w:sz w:val="20"/>
          <w:szCs w:val="20"/>
        </w:rPr>
        <w:t xml:space="preserve"> </w:t>
      </w:r>
      <w:r w:rsidRPr="004E16BC">
        <w:rPr>
          <w:rFonts w:ascii="Cambria" w:hAnsi="Cambria"/>
          <w:sz w:val="20"/>
          <w:szCs w:val="20"/>
        </w:rPr>
        <w:tab/>
        <w:t>Na zasadach określonych w niniejszym paragrafie wynagrodzeni</w:t>
      </w:r>
      <w:r>
        <w:rPr>
          <w:rFonts w:ascii="Cambria" w:hAnsi="Cambria"/>
          <w:sz w:val="20"/>
          <w:szCs w:val="20"/>
        </w:rPr>
        <w:t>e Wykonawcy, o którym mowa w § 6</w:t>
      </w:r>
      <w:r w:rsidRPr="004E16BC">
        <w:rPr>
          <w:rFonts w:ascii="Cambria" w:hAnsi="Cambria"/>
          <w:sz w:val="20"/>
          <w:szCs w:val="20"/>
        </w:rPr>
        <w:t xml:space="preserve"> ust. 1, ulegnie zmianie w przypadku zmiany ceny materiałów lub kosztów związanych z realizacją Przedmiotu Umowy na następujących zasadach:</w:t>
      </w:r>
    </w:p>
    <w:p w:rsidR="004E16BC" w:rsidRPr="004E16BC" w:rsidRDefault="004E16BC" w:rsidP="004E16BC">
      <w:pPr>
        <w:ind w:left="426" w:right="0" w:firstLine="0"/>
        <w:rPr>
          <w:rFonts w:ascii="Cambria" w:hAnsi="Cambria"/>
          <w:sz w:val="20"/>
          <w:szCs w:val="20"/>
        </w:rPr>
      </w:pPr>
      <w:r>
        <w:rPr>
          <w:rFonts w:ascii="Cambria" w:hAnsi="Cambria"/>
          <w:sz w:val="20"/>
          <w:szCs w:val="20"/>
        </w:rPr>
        <w:t>a</w:t>
      </w:r>
      <w:r w:rsidRPr="004E16BC">
        <w:rPr>
          <w:rFonts w:ascii="Cambria" w:hAnsi="Cambria"/>
          <w:sz w:val="20"/>
          <w:szCs w:val="20"/>
        </w:rPr>
        <w:t>)</w:t>
      </w:r>
      <w:r w:rsidRPr="004E16BC">
        <w:rPr>
          <w:rFonts w:ascii="Cambria" w:hAnsi="Cambria"/>
          <w:sz w:val="20"/>
          <w:szCs w:val="20"/>
        </w:rPr>
        <w:tab/>
        <w:t xml:space="preserve">począwszy od dnia 1 stycznia 2022r. wysokość wynagrodzenia Wykonawcy ulega zmianie  o wskaźnik cen </w:t>
      </w:r>
      <w:r>
        <w:rPr>
          <w:rFonts w:ascii="Cambria" w:hAnsi="Cambria"/>
          <w:sz w:val="20"/>
          <w:szCs w:val="20"/>
        </w:rPr>
        <w:t>towarów i usług konsumpcyjnych</w:t>
      </w:r>
      <w:r w:rsidRPr="004E16BC">
        <w:rPr>
          <w:rFonts w:ascii="Cambria" w:hAnsi="Cambria"/>
          <w:sz w:val="20"/>
          <w:szCs w:val="20"/>
        </w:rPr>
        <w:t xml:space="preserve"> ustalany przez Prezesa Głównego Urzędu Statystycznego i ogłoszony w Dzienniku Urzędowym RP „Monitor Polski” (Wskaźnik) z zastrzeżeniem, że:</w:t>
      </w:r>
    </w:p>
    <w:p w:rsidR="004E16BC" w:rsidRDefault="004E16BC" w:rsidP="004E16BC">
      <w:pPr>
        <w:pStyle w:val="Akapitzlist"/>
        <w:numPr>
          <w:ilvl w:val="1"/>
          <w:numId w:val="49"/>
        </w:numPr>
        <w:ind w:left="993" w:right="0"/>
        <w:rPr>
          <w:rFonts w:ascii="Cambria" w:hAnsi="Cambria"/>
          <w:sz w:val="20"/>
          <w:szCs w:val="20"/>
        </w:rPr>
      </w:pPr>
      <w:r w:rsidRPr="004E16BC">
        <w:rPr>
          <w:rFonts w:ascii="Cambria" w:hAnsi="Cambria"/>
          <w:sz w:val="20"/>
          <w:szCs w:val="20"/>
        </w:rPr>
        <w:t xml:space="preserve">zmiana wynagrodzenia będzie związana wyłącznie z tą jego częścią, która dotyczy zapłaty za </w:t>
      </w:r>
      <w:r>
        <w:rPr>
          <w:rFonts w:ascii="Cambria" w:hAnsi="Cambria"/>
          <w:sz w:val="20"/>
          <w:szCs w:val="20"/>
        </w:rPr>
        <w:t>usługi</w:t>
      </w:r>
      <w:r w:rsidRPr="004E16BC">
        <w:rPr>
          <w:rFonts w:ascii="Cambria" w:hAnsi="Cambria"/>
          <w:sz w:val="20"/>
          <w:szCs w:val="20"/>
        </w:rPr>
        <w:t>,</w:t>
      </w:r>
    </w:p>
    <w:p w:rsidR="004E16BC" w:rsidRPr="004E16BC" w:rsidRDefault="004E16BC" w:rsidP="004E16BC">
      <w:pPr>
        <w:pStyle w:val="Akapitzlist"/>
        <w:numPr>
          <w:ilvl w:val="1"/>
          <w:numId w:val="49"/>
        </w:numPr>
        <w:ind w:left="993" w:right="0"/>
        <w:rPr>
          <w:rFonts w:ascii="Cambria" w:hAnsi="Cambria"/>
          <w:sz w:val="20"/>
          <w:szCs w:val="20"/>
        </w:rPr>
      </w:pPr>
      <w:r w:rsidRPr="004E16BC">
        <w:rPr>
          <w:rFonts w:ascii="Cambria" w:hAnsi="Cambria"/>
          <w:sz w:val="20"/>
          <w:szCs w:val="20"/>
        </w:rPr>
        <w:t>waloryzacji podlega wyłącznie kwota wynagrodzenia jeszcze nie zapłacona Wykonawcy;</w:t>
      </w:r>
    </w:p>
    <w:p w:rsidR="004E16BC" w:rsidRPr="004E16BC" w:rsidRDefault="004E16BC" w:rsidP="004E16BC">
      <w:pPr>
        <w:ind w:left="426" w:right="0" w:firstLine="0"/>
        <w:rPr>
          <w:rFonts w:ascii="Cambria" w:hAnsi="Cambria"/>
          <w:sz w:val="20"/>
          <w:szCs w:val="20"/>
        </w:rPr>
      </w:pPr>
      <w:r w:rsidRPr="004E16BC">
        <w:rPr>
          <w:rFonts w:ascii="Cambria" w:hAnsi="Cambria"/>
          <w:sz w:val="20"/>
          <w:szCs w:val="20"/>
        </w:rPr>
        <w:t>W przypadku likwidacji Wskaźnika lub zmiany w zasadach jego ustalania mechanizm, o którym mowa powyżej, zostanie przeprowadzony adekwatnie do wprowadzonych zmian,;</w:t>
      </w:r>
    </w:p>
    <w:p w:rsidR="004E16BC" w:rsidRPr="004E16BC" w:rsidRDefault="004E16BC" w:rsidP="004E16BC">
      <w:pPr>
        <w:ind w:left="426" w:right="0" w:firstLine="0"/>
        <w:rPr>
          <w:rFonts w:ascii="Cambria" w:hAnsi="Cambria"/>
          <w:sz w:val="20"/>
          <w:szCs w:val="20"/>
        </w:rPr>
      </w:pPr>
      <w:r>
        <w:rPr>
          <w:rFonts w:ascii="Cambria" w:hAnsi="Cambria"/>
          <w:sz w:val="20"/>
          <w:szCs w:val="20"/>
        </w:rPr>
        <w:t>b</w:t>
      </w:r>
      <w:r w:rsidRPr="004E16BC">
        <w:rPr>
          <w:rFonts w:ascii="Cambria" w:hAnsi="Cambria"/>
          <w:sz w:val="20"/>
          <w:szCs w:val="20"/>
        </w:rPr>
        <w:t xml:space="preserve">)     zmiana, o której mowa w pkt </w:t>
      </w:r>
      <w:r>
        <w:rPr>
          <w:rFonts w:ascii="Cambria" w:hAnsi="Cambria"/>
          <w:sz w:val="20"/>
          <w:szCs w:val="20"/>
        </w:rPr>
        <w:t>a)</w:t>
      </w:r>
      <w:r w:rsidRPr="004E16BC">
        <w:rPr>
          <w:rFonts w:ascii="Cambria" w:hAnsi="Cambria"/>
          <w:sz w:val="20"/>
          <w:szCs w:val="20"/>
        </w:rPr>
        <w:t xml:space="preserve">, zostanie wprowadzona do Umowy, o ile wzrost lub zmniejszenie cen produkcji budowlano-montażowej wg. wskaźnika, o którym mowa w pkt </w:t>
      </w:r>
      <w:r>
        <w:rPr>
          <w:rFonts w:ascii="Cambria" w:hAnsi="Cambria"/>
          <w:sz w:val="20"/>
          <w:szCs w:val="20"/>
        </w:rPr>
        <w:t>a)</w:t>
      </w:r>
      <w:r w:rsidRPr="004E16BC">
        <w:rPr>
          <w:rFonts w:ascii="Cambria" w:hAnsi="Cambria"/>
          <w:sz w:val="20"/>
          <w:szCs w:val="20"/>
        </w:rPr>
        <w:t>, wyniesie co najmniej 10% na dzień waloryzacji, przy czym wzrost lub zmniejszenie wynagrodzenia Wykonawcy nie może być większe niż o 20%;.</w:t>
      </w:r>
    </w:p>
    <w:p w:rsidR="004E16BC" w:rsidRPr="004E16BC" w:rsidRDefault="004E16BC" w:rsidP="004E16BC">
      <w:pPr>
        <w:ind w:left="426" w:right="0" w:firstLine="0"/>
        <w:rPr>
          <w:rFonts w:ascii="Cambria" w:hAnsi="Cambria"/>
          <w:sz w:val="20"/>
          <w:szCs w:val="20"/>
        </w:rPr>
      </w:pPr>
      <w:r>
        <w:rPr>
          <w:rFonts w:ascii="Cambria" w:hAnsi="Cambria"/>
          <w:sz w:val="20"/>
          <w:szCs w:val="20"/>
        </w:rPr>
        <w:t>c</w:t>
      </w:r>
      <w:r w:rsidRPr="004E16BC">
        <w:rPr>
          <w:rFonts w:ascii="Cambria" w:hAnsi="Cambria"/>
          <w:sz w:val="20"/>
          <w:szCs w:val="20"/>
        </w:rPr>
        <w:t>)</w:t>
      </w:r>
      <w:r w:rsidRPr="004E16BC">
        <w:rPr>
          <w:rFonts w:ascii="Cambria" w:hAnsi="Cambria"/>
          <w:sz w:val="20"/>
          <w:szCs w:val="20"/>
        </w:rPr>
        <w:tab/>
        <w:t xml:space="preserve">kwota wzrostu wynagrodzenia oszacowana zgodnie z zasadami opisanymi w pkt </w:t>
      </w:r>
      <w:r>
        <w:rPr>
          <w:rFonts w:ascii="Cambria" w:hAnsi="Cambria"/>
          <w:sz w:val="20"/>
          <w:szCs w:val="20"/>
        </w:rPr>
        <w:t>a</w:t>
      </w:r>
      <w:r w:rsidRPr="004E16BC">
        <w:rPr>
          <w:rFonts w:ascii="Cambria" w:hAnsi="Cambria"/>
          <w:sz w:val="20"/>
          <w:szCs w:val="20"/>
        </w:rPr>
        <w:t xml:space="preserve"> i </w:t>
      </w:r>
      <w:r>
        <w:rPr>
          <w:rFonts w:ascii="Cambria" w:hAnsi="Cambria"/>
          <w:sz w:val="20"/>
          <w:szCs w:val="20"/>
        </w:rPr>
        <w:t>b</w:t>
      </w:r>
      <w:r w:rsidRPr="004E16BC">
        <w:rPr>
          <w:rFonts w:ascii="Cambria" w:hAnsi="Cambria"/>
          <w:sz w:val="20"/>
          <w:szCs w:val="20"/>
        </w:rPr>
        <w:t xml:space="preserve">  zostanie pomniejszona o kwotę, o jaką wynagrodzenie Wykonawcy winno ulec podwyższeniu w myśl postanowień ust. 1 pkt 1-2 niniejszego paragrafu .</w:t>
      </w:r>
    </w:p>
    <w:p w:rsidR="00014A14" w:rsidRPr="004E16BC" w:rsidRDefault="004E16BC" w:rsidP="004E16BC">
      <w:pPr>
        <w:ind w:left="426" w:right="0" w:firstLine="0"/>
        <w:rPr>
          <w:rFonts w:ascii="Cambria" w:hAnsi="Cambria"/>
          <w:sz w:val="20"/>
          <w:szCs w:val="20"/>
        </w:rPr>
      </w:pPr>
      <w:r w:rsidRPr="004E16BC">
        <w:rPr>
          <w:rFonts w:ascii="Cambria" w:hAnsi="Cambria"/>
          <w:sz w:val="20"/>
          <w:szCs w:val="20"/>
        </w:rPr>
        <w:t>4</w:t>
      </w:r>
      <w:r>
        <w:rPr>
          <w:rFonts w:ascii="Cambria" w:hAnsi="Cambria"/>
          <w:sz w:val="20"/>
          <w:szCs w:val="20"/>
        </w:rPr>
        <w:t>)</w:t>
      </w:r>
      <w:r w:rsidRPr="004E16BC">
        <w:rPr>
          <w:rFonts w:ascii="Cambria" w:hAnsi="Cambria"/>
          <w:sz w:val="20"/>
          <w:szCs w:val="20"/>
        </w:rPr>
        <w:tab/>
        <w:t>Wynagrodzenie należne Wykonawcy zostanie ustalone z zastosowaniem stawki VAT obowiązującej w chwili powstania obowiązku podatkowego.</w:t>
      </w:r>
    </w:p>
    <w:p w:rsidR="004E16BC" w:rsidRDefault="004E16BC" w:rsidP="00091796">
      <w:pPr>
        <w:ind w:left="426" w:right="0" w:firstLine="0"/>
        <w:rPr>
          <w:rFonts w:ascii="Cambria" w:hAnsi="Cambria"/>
          <w:sz w:val="20"/>
          <w:szCs w:val="20"/>
        </w:rPr>
      </w:pPr>
    </w:p>
    <w:p w:rsidR="00586A34" w:rsidRPr="008E4BC9" w:rsidRDefault="00586A34" w:rsidP="00091796">
      <w:pPr>
        <w:ind w:left="426" w:right="0" w:firstLine="0"/>
        <w:rPr>
          <w:rFonts w:ascii="Cambria" w:hAnsi="Cambria"/>
          <w:sz w:val="20"/>
          <w:szCs w:val="20"/>
        </w:rPr>
      </w:pPr>
    </w:p>
    <w:p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WYKONAWCA na co najmniej 10 dn</w:t>
      </w:r>
      <w:r w:rsidR="00181E54">
        <w:rPr>
          <w:rFonts w:ascii="Cambria" w:hAnsi="Cambria"/>
          <w:sz w:val="20"/>
          <w:szCs w:val="20"/>
        </w:rPr>
        <w:t>i przed terminem ustalonym w § 2</w:t>
      </w:r>
      <w:r w:rsidRPr="000D50BC">
        <w:rPr>
          <w:rFonts w:ascii="Cambria" w:hAnsi="Cambria"/>
          <w:sz w:val="20"/>
          <w:szCs w:val="20"/>
        </w:rPr>
        <w:t xml:space="preserve"> umowy, związanym z poszczególnym etapem, przekaże do kontroli Inspektorowi Nadzoru wykonane prace, które były przewidziane do wykonania w danym etapie</w:t>
      </w:r>
      <w:r>
        <w:rPr>
          <w:rFonts w:ascii="Cambria" w:hAnsi="Cambria"/>
          <w:sz w:val="20"/>
          <w:szCs w:val="20"/>
        </w:rPr>
        <w:t>.</w:t>
      </w:r>
    </w:p>
    <w:p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Jeżeli w toku czynności odbioru zostaną stwierdzone wady, to Zamawiającemu przysługuje prawo do odmowy odbioru przedmiotu umowy lub któregokolwiek jego etapu, do czasu usunięcia wad.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Wszelkie koszty usuwania stwierdzonych wad ponosi Wykonawca, a okres ich usuwania nie przedłuża umownego terminu wykonania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lastRenderedPageBreak/>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Busku-Zdroju.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rsidR="00014A14" w:rsidRPr="008E4BC9" w:rsidRDefault="00014A14" w:rsidP="002B7F35">
      <w:pPr>
        <w:ind w:left="427" w:right="0" w:firstLine="0"/>
        <w:jc w:val="center"/>
        <w:rPr>
          <w:rFonts w:ascii="Cambria" w:hAnsi="Cambria"/>
          <w:sz w:val="20"/>
          <w:szCs w:val="20"/>
        </w:rPr>
      </w:pP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zabezpieczenia należytego wykonania umowy, o którym mowa w § 9 niniejszej umowy lub wystąpić z żądaniem zapłaty do Wykonawcy jeżeli wniesione zabezpieczenie będzie nie wystarczające.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rsidR="00F76CC0" w:rsidRDefault="00F76CC0" w:rsidP="002B7F35">
      <w:pPr>
        <w:spacing w:after="0" w:line="259" w:lineRule="auto"/>
        <w:ind w:left="0" w:right="0" w:firstLine="0"/>
        <w:jc w:val="center"/>
        <w:rPr>
          <w:rFonts w:ascii="Cambria" w:hAnsi="Cambria"/>
          <w:b/>
          <w:sz w:val="20"/>
          <w:szCs w:val="20"/>
        </w:rPr>
      </w:pP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Wykonawca wnosi zabezpieczenie należytego wykonania przedmiotu umowy  w wysokości </w:t>
      </w:r>
      <w:r w:rsidR="00FF5CC5">
        <w:rPr>
          <w:rFonts w:ascii="Cambria" w:hAnsi="Cambria"/>
          <w:b/>
          <w:sz w:val="20"/>
          <w:szCs w:val="20"/>
        </w:rPr>
        <w:t>5</w:t>
      </w:r>
      <w:r w:rsidRPr="008E4BC9">
        <w:rPr>
          <w:rFonts w:ascii="Cambria" w:hAnsi="Cambria"/>
          <w:b/>
          <w:sz w:val="20"/>
          <w:szCs w:val="20"/>
        </w:rPr>
        <w:t xml:space="preserve">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Kwota pozostawiona na zabezpieczenie roszczeń z tytułu rękojmi za wady wynosić będzie 30 % i zwrócona zostanie w terminie 15 dni po upływie okresu rękojmi za wady oraz po protokolarnym stwierdzeniu usunięcia wszelkich wad powstałych w okresie rękojmi za wady. </w:t>
      </w:r>
    </w:p>
    <w:p w:rsidR="00F76CC0" w:rsidRDefault="00F76CC0" w:rsidP="002B7F35">
      <w:pPr>
        <w:spacing w:after="0" w:line="259" w:lineRule="auto"/>
        <w:ind w:left="427" w:right="0" w:firstLine="0"/>
        <w:jc w:val="center"/>
        <w:rPr>
          <w:rFonts w:ascii="Cambria" w:hAnsi="Cambria"/>
          <w:b/>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10. Kary umowne:</w:t>
      </w:r>
    </w:p>
    <w:p w:rsidR="00014A14" w:rsidRPr="008E4BC9" w:rsidRDefault="00014A14" w:rsidP="002B7F35">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r w:rsidRPr="008E4BC9">
        <w:rPr>
          <w:rFonts w:ascii="Cambria" w:hAnsi="Cambria"/>
          <w:sz w:val="20"/>
          <w:szCs w:val="20"/>
        </w:rPr>
        <w:t xml:space="preserve">Strony postanawiają, że obowiązującą formę odszkodowania stanowią kary umowne, które naliczane będą w następujących wypadkach i wysokościach: </w:t>
      </w:r>
    </w:p>
    <w:p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lastRenderedPageBreak/>
        <w:t xml:space="preserve">w przypadku odstąpienia od umowy przez Zamawiającego lub Wykonawcę z przyczyn, za które ponosi odpowiedzialność Wykonawca, w wysokości 20 % wynagrodzenia ustalonego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FF5CC5">
        <w:rPr>
          <w:rFonts w:ascii="Cambria" w:hAnsi="Cambria"/>
          <w:sz w:val="20"/>
          <w:szCs w:val="20"/>
        </w:rPr>
        <w:t>zwłokę</w:t>
      </w:r>
      <w:r w:rsidRPr="008E4BC9">
        <w:rPr>
          <w:rFonts w:ascii="Cambria" w:hAnsi="Cambria"/>
          <w:sz w:val="20"/>
          <w:szCs w:val="20"/>
        </w:rPr>
        <w:t xml:space="preserve"> w wykonaniu przedmiotu zamówienia, za każdy dzień </w:t>
      </w:r>
      <w:r w:rsidR="00FF5CC5">
        <w:rPr>
          <w:rFonts w:ascii="Cambria" w:hAnsi="Cambria"/>
          <w:sz w:val="20"/>
          <w:szCs w:val="20"/>
        </w:rPr>
        <w:t>zwłoki</w:t>
      </w:r>
      <w:r w:rsidRPr="008E4BC9">
        <w:rPr>
          <w:rFonts w:ascii="Cambria" w:hAnsi="Cambria"/>
          <w:sz w:val="20"/>
          <w:szCs w:val="20"/>
        </w:rPr>
        <w:t xml:space="preserve">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FF5CC5">
        <w:rPr>
          <w:rFonts w:ascii="Cambria" w:hAnsi="Cambria"/>
          <w:sz w:val="20"/>
          <w:szCs w:val="20"/>
        </w:rPr>
        <w:t>zwłokę</w:t>
      </w:r>
      <w:r w:rsidRPr="008E4BC9">
        <w:rPr>
          <w:rFonts w:ascii="Cambria" w:hAnsi="Cambria"/>
          <w:sz w:val="20"/>
          <w:szCs w:val="20"/>
        </w:rPr>
        <w:t xml:space="preserve"> w usunięciu wad stwierdzonych przy odbiorze przedmiotu zamówienia, za każdy dzień </w:t>
      </w:r>
      <w:r w:rsidR="00FF5CC5">
        <w:rPr>
          <w:rFonts w:ascii="Cambria" w:hAnsi="Cambria"/>
          <w:sz w:val="20"/>
          <w:szCs w:val="20"/>
        </w:rPr>
        <w:t>zwłoki</w:t>
      </w:r>
      <w:r w:rsidRPr="008E4BC9">
        <w:rPr>
          <w:rFonts w:ascii="Cambria" w:hAnsi="Cambria"/>
          <w:sz w:val="20"/>
          <w:szCs w:val="20"/>
        </w:rPr>
        <w:t xml:space="preserve">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FF5CC5">
        <w:rPr>
          <w:rFonts w:ascii="Cambria" w:hAnsi="Cambria"/>
          <w:sz w:val="20"/>
          <w:szCs w:val="20"/>
        </w:rPr>
        <w:t>zwłokę</w:t>
      </w:r>
      <w:r w:rsidRPr="008E4BC9">
        <w:rPr>
          <w:rFonts w:ascii="Cambria" w:hAnsi="Cambria"/>
          <w:sz w:val="20"/>
          <w:szCs w:val="20"/>
        </w:rPr>
        <w:t xml:space="preserve"> w usunięciu wad stwierdzonych w okresie gwarancji i rękojmi za wady, w wysokości 0,2 % wynagrodzenia ustalonego w § 6 ust. 1 umowy za każdy dzień </w:t>
      </w:r>
      <w:r w:rsidR="00FF5CC5">
        <w:rPr>
          <w:rFonts w:ascii="Cambria" w:hAnsi="Cambria"/>
          <w:sz w:val="20"/>
          <w:szCs w:val="20"/>
        </w:rPr>
        <w:t>zwłoki</w:t>
      </w:r>
      <w:r w:rsidRPr="008E4BC9">
        <w:rPr>
          <w:rFonts w:ascii="Cambria" w:hAnsi="Cambria"/>
          <w:sz w:val="20"/>
          <w:szCs w:val="20"/>
        </w:rPr>
        <w:t xml:space="preserve">, liczone od dnia wyznaczonego na usunięcie wad; </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w:t>
      </w:r>
      <w:r w:rsidR="00FF5CC5">
        <w:rPr>
          <w:rFonts w:ascii="Cambria" w:hAnsi="Cambria"/>
          <w:sz w:val="20"/>
          <w:szCs w:val="20"/>
        </w:rPr>
        <w:t>ą</w:t>
      </w:r>
      <w:r w:rsidRPr="008E4BC9">
        <w:rPr>
          <w:rFonts w:ascii="Cambria" w:hAnsi="Cambria"/>
          <w:sz w:val="20"/>
          <w:szCs w:val="20"/>
        </w:rPr>
        <w:t xml:space="preserve"> </w:t>
      </w:r>
      <w:r w:rsidR="00FF5CC5">
        <w:rPr>
          <w:rFonts w:ascii="Cambria" w:hAnsi="Cambria"/>
          <w:sz w:val="20"/>
          <w:szCs w:val="20"/>
        </w:rPr>
        <w:t>zwłokę</w:t>
      </w:r>
      <w:r w:rsidRPr="008E4BC9">
        <w:rPr>
          <w:rFonts w:ascii="Cambria" w:hAnsi="Cambria"/>
          <w:sz w:val="20"/>
          <w:szCs w:val="20"/>
        </w:rPr>
        <w:t xml:space="preserve"> lub niezłożenie raportu z realizacji usługi o którym mowa w § 4 ust. 6</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w:t>
      </w:r>
      <w:r w:rsidR="00FF5CC5">
        <w:rPr>
          <w:rFonts w:ascii="Cambria" w:hAnsi="Cambria"/>
          <w:sz w:val="20"/>
          <w:szCs w:val="20"/>
        </w:rPr>
        <w:t>zwłoki</w:t>
      </w:r>
      <w:r w:rsidRPr="0050329B">
        <w:rPr>
          <w:rFonts w:ascii="Cambria" w:hAnsi="Cambria"/>
          <w:sz w:val="20"/>
          <w:szCs w:val="20"/>
        </w:rPr>
        <w:t xml:space="preserve"> w płatnościach Wykonawca ma prawo naliczyć odsetki ustawowe za każdy dzień </w:t>
      </w:r>
      <w:r w:rsidR="00FF5CC5">
        <w:rPr>
          <w:rFonts w:ascii="Cambria" w:hAnsi="Cambria"/>
          <w:sz w:val="20"/>
          <w:szCs w:val="20"/>
        </w:rPr>
        <w:t>zwłoki</w:t>
      </w:r>
      <w:r w:rsidRPr="0050329B">
        <w:rPr>
          <w:rFonts w:ascii="Cambria" w:hAnsi="Cambria"/>
          <w:sz w:val="20"/>
          <w:szCs w:val="20"/>
        </w:rPr>
        <w:t xml:space="preserve"> w płatnościach. </w:t>
      </w:r>
    </w:p>
    <w:p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rsidR="00F76CC0" w:rsidRDefault="00F76CC0">
      <w:pPr>
        <w:spacing w:after="0" w:line="259" w:lineRule="auto"/>
        <w:ind w:left="3169" w:right="0" w:hanging="10"/>
        <w:jc w:val="left"/>
        <w:rPr>
          <w:rFonts w:ascii="Cambria" w:hAnsi="Cambria"/>
          <w:b/>
          <w:sz w:val="20"/>
          <w:szCs w:val="20"/>
        </w:rPr>
      </w:pPr>
    </w:p>
    <w:p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Prawo odstąpienia od niniejszej umowy przysługuje Stronom w terminie 10 dni w następujących sytuacjach: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Wykonawca nie rozpoczął prac bez uzasadnionej przyczyny lub przerwał prace z przyczyn niezależnych od Zamawiającego, i nie wznowił ich pomimo wezwania Zamawiającego, przez okres dłuższy niż 14 dni.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Odstąpienie od umowy powinno nastąpić w formie pisemnej, pod rygorem nieważności takiego oświadczenia i powinno zawierać uzasadnienie.</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Obliczenie należnego Wykonawcy wynagrodzenia z tytułu wykonania części umowy nastąpi na podstawie protokolarnego ustalenia przez Zamawiającego i Wykonawcę procentowego zaawansowania wykonanych prac.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lastRenderedPageBreak/>
        <w:t>W przypadku posiadanego prawa do odstąpienia od umowy w okolicznościach wskazanych w ust 1 pkt 2 i 3  Zamawiającemu przysługuje prawo zastępczego zlecenia wykonania umowy na koszt i ryzyko Wykonawcy.</w:t>
      </w: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lub jej etapów. </w:t>
      </w:r>
    </w:p>
    <w:p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mniejszym, niż w trakcie postępowania o udzielenie zamówienia. Konieczność zmiany takiej osoby musi być uzasadniona przez Wykonawcę na piśmie, i zaakceptowana przez Zamawiającego.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rsidR="00586A34" w:rsidRDefault="00586A34" w:rsidP="00800E4E">
      <w:pPr>
        <w:spacing w:after="31" w:line="259" w:lineRule="auto"/>
        <w:ind w:left="0" w:right="0" w:firstLine="0"/>
        <w:rPr>
          <w:rFonts w:ascii="Cambria" w:hAnsi="Cambria"/>
          <w:b/>
          <w:sz w:val="20"/>
          <w:szCs w:val="20"/>
        </w:rPr>
      </w:pPr>
    </w:p>
    <w:p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3" w:name="highlightHit_12"/>
      <w:bookmarkEnd w:id="3"/>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lastRenderedPageBreak/>
        <w:t xml:space="preserve">Czas trwania przetwarzania powierzonych danych osobowych będzie zgodny </w:t>
      </w:r>
      <w:r w:rsidRPr="00B633A4">
        <w:rPr>
          <w:rFonts w:ascii="Cambria" w:hAnsi="Cambria" w:cs="Liberation Serif"/>
          <w:color w:val="auto"/>
          <w:sz w:val="20"/>
          <w:szCs w:val="20"/>
        </w:rPr>
        <w:br/>
        <w:t>z okresem realizacji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odernizacji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1C657F">
        <w:rPr>
          <w:rFonts w:ascii="Cambria" w:hAnsi="Cambria" w:cs="Calibri Light"/>
          <w:bCs/>
          <w:sz w:val="20"/>
        </w:rPr>
        <w:t>.</w:t>
      </w:r>
    </w:p>
    <w:p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4" w:name="mip34834555"/>
      <w:bookmarkEnd w:id="4"/>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6"/>
      <w:bookmarkEnd w:id="5"/>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7"/>
      <w:bookmarkEnd w:id="6"/>
      <w:r w:rsidRPr="00830EA7">
        <w:rPr>
          <w:rFonts w:ascii="Cambria" w:hAnsi="Cambria" w:cs="Liberation Serif"/>
          <w:sz w:val="20"/>
          <w:szCs w:val="20"/>
        </w:rPr>
        <w:t xml:space="preserve">opis możliwych konsekwencji naruszenia ochrony danych osobowych; </w:t>
      </w:r>
    </w:p>
    <w:p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7" w:name="mip34834558"/>
      <w:bookmarkEnd w:id="7"/>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 xml:space="preserve">Z chwilą rozwiązania umowy </w:t>
      </w:r>
      <w:r w:rsidRPr="006166A9">
        <w:rPr>
          <w:rFonts w:ascii="Cambria" w:hAnsi="Cambria" w:cs="Liberation Serif"/>
          <w:sz w:val="20"/>
          <w:szCs w:val="20"/>
        </w:rPr>
        <w:lastRenderedPageBreak/>
        <w:t>Podmiot przetwarzający nie ma prawa do dalszego przetwarzania powierzonych danych osobowych i jest zobowiązany do:</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t>przetwarza dane osobowe w sposób niezgodny z umową;</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rsidR="00800E4E" w:rsidRPr="008E4BC9" w:rsidRDefault="00800E4E" w:rsidP="00800E4E">
      <w:pPr>
        <w:spacing w:after="31" w:line="259" w:lineRule="auto"/>
        <w:ind w:left="0" w:right="0" w:firstLine="0"/>
        <w:rPr>
          <w:rFonts w:ascii="Cambria" w:hAnsi="Cambria"/>
          <w:sz w:val="20"/>
          <w:szCs w:val="20"/>
        </w:rPr>
      </w:pPr>
    </w:p>
    <w:p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lastRenderedPageBreak/>
        <w:t>§ 14 Prawa autorskie majątkowe.</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rsidR="00014A14" w:rsidRPr="008E4BC9" w:rsidRDefault="00014A14">
      <w:pPr>
        <w:spacing w:after="0" w:line="259" w:lineRule="auto"/>
        <w:ind w:left="0" w:right="0" w:firstLine="0"/>
        <w:jc w:val="left"/>
        <w:rPr>
          <w:rFonts w:ascii="Cambria" w:hAnsi="Cambria"/>
          <w:sz w:val="20"/>
          <w:szCs w:val="20"/>
        </w:rPr>
      </w:pPr>
    </w:p>
    <w:p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t xml:space="preserve">W  sprawach  nie   uregulowanych   niniejszą  umową   stosuje  się   przepisy  ustawy z  dnia 29 stycznia 2004 r. Prawo zamówień publicznych </w:t>
      </w:r>
      <w:r w:rsidR="00FF5CC5" w:rsidRPr="00C27174">
        <w:rPr>
          <w:rFonts w:ascii="Cambria" w:hAnsi="Cambria" w:cs="Arial"/>
          <w:bCs/>
          <w:sz w:val="20"/>
          <w:szCs w:val="20"/>
          <w:lang w:val="x-none" w:eastAsia="x-none"/>
        </w:rPr>
        <w:t>(Dz. U. z 2019 r., poz. 2019</w:t>
      </w:r>
      <w:r w:rsidR="00FF5CC5" w:rsidRPr="00C27174">
        <w:rPr>
          <w:rFonts w:ascii="Cambria" w:hAnsi="Cambria" w:cs="Arial"/>
          <w:bCs/>
          <w:sz w:val="20"/>
          <w:szCs w:val="20"/>
          <w:lang w:eastAsia="x-none"/>
        </w:rPr>
        <w:t xml:space="preserve"> ze zm</w:t>
      </w:r>
      <w:r w:rsidR="00FF5CC5">
        <w:rPr>
          <w:rFonts w:ascii="Cambria" w:hAnsi="Cambria" w:cs="Arial"/>
          <w:bCs/>
          <w:sz w:val="20"/>
          <w:szCs w:val="20"/>
          <w:lang w:eastAsia="x-none"/>
        </w:rPr>
        <w:t>.</w:t>
      </w:r>
      <w:r w:rsidR="00FF5CC5" w:rsidRPr="008E4BC9">
        <w:rPr>
          <w:rFonts w:ascii="Cambria" w:hAnsi="Cambria"/>
          <w:sz w:val="20"/>
          <w:szCs w:val="20"/>
        </w:rPr>
        <w:t xml:space="preserve"> </w:t>
      </w:r>
      <w:r w:rsidR="00FF5CC5">
        <w:rPr>
          <w:rFonts w:ascii="Cambria" w:hAnsi="Cambria"/>
          <w:sz w:val="20"/>
          <w:szCs w:val="20"/>
        </w:rPr>
        <w:t>)</w:t>
      </w:r>
      <w:r w:rsidRPr="008E4BC9">
        <w:rPr>
          <w:rFonts w:ascii="Cambria" w:hAnsi="Cambria"/>
          <w:sz w:val="20"/>
          <w:szCs w:val="20"/>
        </w:rPr>
        <w:t>oraz przepisy ustawy z dnia 23 kwietnia 1964 r. Kodeks cywilny (</w:t>
      </w:r>
      <w:r w:rsidR="00FF5CC5" w:rsidRPr="00061AEB">
        <w:rPr>
          <w:rFonts w:ascii="Cambria" w:hAnsi="Cambria" w:cs="Arial"/>
          <w:sz w:val="20"/>
          <w:szCs w:val="20"/>
        </w:rPr>
        <w:t>Dz. U. 2020 poz. 1740 z póź. zm</w:t>
      </w:r>
      <w:r w:rsidRPr="008E4BC9">
        <w:rPr>
          <w:rFonts w:ascii="Cambria" w:hAnsi="Cambria"/>
          <w:sz w:val="20"/>
          <w:szCs w:val="20"/>
        </w:rPr>
        <w:t xml:space="preserve">).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32" w:rsidRDefault="000D2D32">
      <w:pPr>
        <w:spacing w:after="0" w:line="240" w:lineRule="auto"/>
      </w:pPr>
      <w:r>
        <w:separator/>
      </w:r>
    </w:p>
  </w:endnote>
  <w:endnote w:type="continuationSeparator" w:id="0">
    <w:p w:rsidR="000D2D32" w:rsidRDefault="000D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32" w:rsidRDefault="000D2D32">
      <w:pPr>
        <w:spacing w:after="0" w:line="240" w:lineRule="auto"/>
      </w:pPr>
      <w:r>
        <w:separator/>
      </w:r>
    </w:p>
  </w:footnote>
  <w:footnote w:type="continuationSeparator" w:id="0">
    <w:p w:rsidR="000D2D32" w:rsidRDefault="000D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A4" w:rsidRDefault="001C657F" w:rsidP="00B057A4">
    <w:pPr>
      <w:autoSpaceDE w:val="0"/>
      <w:spacing w:line="276" w:lineRule="auto"/>
      <w:rPr>
        <w:noProof/>
      </w:rPr>
    </w:pPr>
    <w:r>
      <w:rPr>
        <w:noProof/>
      </w:rPr>
      <w:drawing>
        <wp:inline distT="0" distB="0" distL="0" distR="0">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rsidR="00B057A4" w:rsidRPr="00E94C2D" w:rsidRDefault="00B057A4" w:rsidP="00B057A4">
    <w:pPr>
      <w:autoSpaceDE w:val="0"/>
      <w:spacing w:line="276" w:lineRule="auto"/>
      <w:rPr>
        <w:rFonts w:ascii="Cambria" w:hAnsi="Cambria" w:cs="Arial"/>
        <w:b/>
        <w:sz w:val="20"/>
        <w:szCs w:val="20"/>
      </w:rPr>
    </w:pPr>
  </w:p>
  <w:p w:rsidR="00657846" w:rsidRDefault="00657846" w:rsidP="00657846">
    <w:pPr>
      <w:pStyle w:val="Standard"/>
      <w:rPr>
        <w:rFonts w:ascii="Cambria" w:hAnsi="Cambria"/>
        <w:b/>
        <w:bCs/>
        <w:sz w:val="20"/>
        <w:szCs w:val="20"/>
      </w:rPr>
    </w:pPr>
    <w:bookmarkStart w:id="8" w:name="_Hlk9335319"/>
    <w:r>
      <w:rPr>
        <w:rFonts w:ascii="Cambria" w:hAnsi="Cambria"/>
        <w:sz w:val="20"/>
        <w:szCs w:val="20"/>
      </w:rPr>
      <w:t>Numer referencyjny: ZP.272.1.2021</w:t>
    </w:r>
    <w:bookmarkEnd w:id="8"/>
  </w:p>
  <w:p w:rsidR="00B057A4" w:rsidRDefault="00B057A4" w:rsidP="00B057A4">
    <w:pPr>
      <w:pStyle w:val="Nagwek"/>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0A060CD4"/>
    <w:lvl w:ilvl="0" w:tplc="04150011">
      <w:start w:val="1"/>
      <w:numFmt w:val="decimal"/>
      <w:lvlText w:val="%1)"/>
      <w:lvlJc w:val="left"/>
      <w:pPr>
        <w:ind w:left="427"/>
      </w:pPr>
      <w:rPr>
        <w:rFonts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5F7F3B"/>
    <w:multiLevelType w:val="hybridMultilevel"/>
    <w:tmpl w:val="DB3C4FA0"/>
    <w:lvl w:ilvl="0" w:tplc="04150001">
      <w:start w:val="1"/>
      <w:numFmt w:val="bullet"/>
      <w:lvlText w:val=""/>
      <w:lvlJc w:val="left"/>
      <w:pPr>
        <w:ind w:left="1425" w:hanging="360"/>
      </w:pPr>
      <w:rPr>
        <w:rFonts w:ascii="Symbol" w:hAnsi="Symbol" w:hint="default"/>
      </w:rPr>
    </w:lvl>
    <w:lvl w:ilvl="1" w:tplc="04150001">
      <w:start w:val="1"/>
      <w:numFmt w:val="bullet"/>
      <w:lvlText w:val=""/>
      <w:lvlJc w:val="left"/>
      <w:pPr>
        <w:ind w:left="2145" w:hanging="360"/>
      </w:pPr>
      <w:rPr>
        <w:rFonts w:ascii="Symbol" w:hAnsi="Symbol"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2"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5"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7"/>
  </w:num>
  <w:num w:numId="2">
    <w:abstractNumId w:val="19"/>
  </w:num>
  <w:num w:numId="3">
    <w:abstractNumId w:val="18"/>
  </w:num>
  <w:num w:numId="4">
    <w:abstractNumId w:val="1"/>
  </w:num>
  <w:num w:numId="5">
    <w:abstractNumId w:val="4"/>
  </w:num>
  <w:num w:numId="6">
    <w:abstractNumId w:val="10"/>
  </w:num>
  <w:num w:numId="7">
    <w:abstractNumId w:val="48"/>
  </w:num>
  <w:num w:numId="8">
    <w:abstractNumId w:val="0"/>
  </w:num>
  <w:num w:numId="9">
    <w:abstractNumId w:val="12"/>
  </w:num>
  <w:num w:numId="10">
    <w:abstractNumId w:val="21"/>
  </w:num>
  <w:num w:numId="11">
    <w:abstractNumId w:val="2"/>
  </w:num>
  <w:num w:numId="12">
    <w:abstractNumId w:val="30"/>
  </w:num>
  <w:num w:numId="13">
    <w:abstractNumId w:val="32"/>
  </w:num>
  <w:num w:numId="14">
    <w:abstractNumId w:val="36"/>
  </w:num>
  <w:num w:numId="15">
    <w:abstractNumId w:val="34"/>
  </w:num>
  <w:num w:numId="16">
    <w:abstractNumId w:val="8"/>
  </w:num>
  <w:num w:numId="17">
    <w:abstractNumId w:val="22"/>
  </w:num>
  <w:num w:numId="18">
    <w:abstractNumId w:val="9"/>
  </w:num>
  <w:num w:numId="19">
    <w:abstractNumId w:val="14"/>
  </w:num>
  <w:num w:numId="20">
    <w:abstractNumId w:val="11"/>
  </w:num>
  <w:num w:numId="21">
    <w:abstractNumId w:val="29"/>
  </w:num>
  <w:num w:numId="22">
    <w:abstractNumId w:val="15"/>
  </w:num>
  <w:num w:numId="23">
    <w:abstractNumId w:val="43"/>
  </w:num>
  <w:num w:numId="24">
    <w:abstractNumId w:val="28"/>
  </w:num>
  <w:num w:numId="25">
    <w:abstractNumId w:val="44"/>
  </w:num>
  <w:num w:numId="26">
    <w:abstractNumId w:val="23"/>
  </w:num>
  <w:num w:numId="27">
    <w:abstractNumId w:val="31"/>
  </w:num>
  <w:num w:numId="28">
    <w:abstractNumId w:val="26"/>
  </w:num>
  <w:num w:numId="29">
    <w:abstractNumId w:val="24"/>
  </w:num>
  <w:num w:numId="30">
    <w:abstractNumId w:val="13"/>
  </w:num>
  <w:num w:numId="31">
    <w:abstractNumId w:val="39"/>
  </w:num>
  <w:num w:numId="32">
    <w:abstractNumId w:val="16"/>
  </w:num>
  <w:num w:numId="33">
    <w:abstractNumId w:val="20"/>
  </w:num>
  <w:num w:numId="34">
    <w:abstractNumId w:val="38"/>
  </w:num>
  <w:num w:numId="35">
    <w:abstractNumId w:val="35"/>
  </w:num>
  <w:num w:numId="36">
    <w:abstractNumId w:val="7"/>
  </w:num>
  <w:num w:numId="37">
    <w:abstractNumId w:val="45"/>
  </w:num>
  <w:num w:numId="38">
    <w:abstractNumId w:val="40"/>
  </w:num>
  <w:num w:numId="39">
    <w:abstractNumId w:val="47"/>
  </w:num>
  <w:num w:numId="40">
    <w:abstractNumId w:val="46"/>
  </w:num>
  <w:num w:numId="41">
    <w:abstractNumId w:val="42"/>
  </w:num>
  <w:num w:numId="42">
    <w:abstractNumId w:val="33"/>
  </w:num>
  <w:num w:numId="43">
    <w:abstractNumId w:val="5"/>
  </w:num>
  <w:num w:numId="44">
    <w:abstractNumId w:val="3"/>
  </w:num>
  <w:num w:numId="45">
    <w:abstractNumId w:val="6"/>
  </w:num>
  <w:num w:numId="46">
    <w:abstractNumId w:val="25"/>
  </w:num>
  <w:num w:numId="47">
    <w:abstractNumId w:val="17"/>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0"/>
    <w:rsid w:val="00014A14"/>
    <w:rsid w:val="0004384C"/>
    <w:rsid w:val="0004749F"/>
    <w:rsid w:val="00056999"/>
    <w:rsid w:val="00085669"/>
    <w:rsid w:val="00091796"/>
    <w:rsid w:val="00094306"/>
    <w:rsid w:val="000C12CE"/>
    <w:rsid w:val="000D2D32"/>
    <w:rsid w:val="000D50BC"/>
    <w:rsid w:val="000F3658"/>
    <w:rsid w:val="00153492"/>
    <w:rsid w:val="0016224A"/>
    <w:rsid w:val="00181E54"/>
    <w:rsid w:val="00191AC9"/>
    <w:rsid w:val="001B4BF3"/>
    <w:rsid w:val="001C657F"/>
    <w:rsid w:val="001E30CF"/>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E16BC"/>
    <w:rsid w:val="004F6149"/>
    <w:rsid w:val="0050329B"/>
    <w:rsid w:val="0053194E"/>
    <w:rsid w:val="0055095C"/>
    <w:rsid w:val="00586A34"/>
    <w:rsid w:val="00657846"/>
    <w:rsid w:val="0067020C"/>
    <w:rsid w:val="006A523A"/>
    <w:rsid w:val="006C24EF"/>
    <w:rsid w:val="006D34E3"/>
    <w:rsid w:val="0070014F"/>
    <w:rsid w:val="00701FC3"/>
    <w:rsid w:val="007267AD"/>
    <w:rsid w:val="00734541"/>
    <w:rsid w:val="00760C8C"/>
    <w:rsid w:val="007A668B"/>
    <w:rsid w:val="007C15A8"/>
    <w:rsid w:val="007E18A7"/>
    <w:rsid w:val="007E1A6E"/>
    <w:rsid w:val="00800E4E"/>
    <w:rsid w:val="00801BB0"/>
    <w:rsid w:val="008110B4"/>
    <w:rsid w:val="008303F0"/>
    <w:rsid w:val="008363FB"/>
    <w:rsid w:val="00870525"/>
    <w:rsid w:val="008C1267"/>
    <w:rsid w:val="008D27CF"/>
    <w:rsid w:val="008D7C22"/>
    <w:rsid w:val="008E4BC9"/>
    <w:rsid w:val="00924EF1"/>
    <w:rsid w:val="00927E58"/>
    <w:rsid w:val="00942F41"/>
    <w:rsid w:val="009828B5"/>
    <w:rsid w:val="00985A28"/>
    <w:rsid w:val="00995EA4"/>
    <w:rsid w:val="009F6FE6"/>
    <w:rsid w:val="00A024BA"/>
    <w:rsid w:val="00A738D5"/>
    <w:rsid w:val="00A94D64"/>
    <w:rsid w:val="00B057A4"/>
    <w:rsid w:val="00B063CE"/>
    <w:rsid w:val="00B633A4"/>
    <w:rsid w:val="00BA48B7"/>
    <w:rsid w:val="00C134E3"/>
    <w:rsid w:val="00C46CF8"/>
    <w:rsid w:val="00C550B8"/>
    <w:rsid w:val="00C710E6"/>
    <w:rsid w:val="00C81435"/>
    <w:rsid w:val="00CA32A1"/>
    <w:rsid w:val="00CF33AF"/>
    <w:rsid w:val="00D5098E"/>
    <w:rsid w:val="00D60FF3"/>
    <w:rsid w:val="00D66845"/>
    <w:rsid w:val="00D7601C"/>
    <w:rsid w:val="00DF1EAA"/>
    <w:rsid w:val="00DF705B"/>
    <w:rsid w:val="00E00A1D"/>
    <w:rsid w:val="00E0201A"/>
    <w:rsid w:val="00E279DF"/>
    <w:rsid w:val="00E307E0"/>
    <w:rsid w:val="00E6030C"/>
    <w:rsid w:val="00E7591B"/>
    <w:rsid w:val="00EA01A6"/>
    <w:rsid w:val="00EC431B"/>
    <w:rsid w:val="00F6689D"/>
    <w:rsid w:val="00F76CC0"/>
    <w:rsid w:val="00FA3BC7"/>
    <w:rsid w:val="00FE2B75"/>
    <w:rsid w:val="00FF5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iPriority w:val="99"/>
    <w:unhideWhenUsed/>
    <w:rsid w:val="00B057A4"/>
    <w:pPr>
      <w:tabs>
        <w:tab w:val="center" w:pos="4536"/>
        <w:tab w:val="right" w:pos="9072"/>
      </w:tabs>
    </w:pPr>
  </w:style>
  <w:style w:type="character" w:customStyle="1" w:styleId="NagwekZnak">
    <w:name w:val="Nagłówek Znak"/>
    <w:basedOn w:val="Domylnaczcionkaakapitu"/>
    <w:link w:val="Nagwek"/>
    <w:uiPriority w:val="99"/>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 w:type="paragraph" w:customStyle="1" w:styleId="Standard">
    <w:name w:val="Standard"/>
    <w:qFormat/>
    <w:rsid w:val="0065784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4403</Words>
  <Characters>28601</Characters>
  <Application>Microsoft Office Word</Application>
  <DocSecurity>0</DocSecurity>
  <Lines>238</Lines>
  <Paragraphs>65</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user</cp:lastModifiedBy>
  <cp:revision>11</cp:revision>
  <dcterms:created xsi:type="dcterms:W3CDTF">2020-03-27T11:17:00Z</dcterms:created>
  <dcterms:modified xsi:type="dcterms:W3CDTF">2021-03-17T13:02:00Z</dcterms:modified>
</cp:coreProperties>
</file>