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0034" w14:textId="77777777" w:rsidR="00800DA0" w:rsidRPr="00705442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 w:rsidRPr="00093CDA">
        <w:rPr>
          <w:rFonts w:ascii="Cambria" w:hAnsi="Cambria"/>
          <w:bCs/>
          <w:sz w:val="20"/>
          <w:szCs w:val="20"/>
        </w:rPr>
        <w:t>Załącznik  nr 2 do SWZ</w:t>
      </w:r>
    </w:p>
    <w:p w14:paraId="1F79C9E5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1E432B76" w14:textId="77777777" w:rsidR="00800DA0" w:rsidRPr="00A2324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11E71C78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14:paraId="6A3BEFD3" w14:textId="77777777" w:rsidR="00007345" w:rsidRPr="00FF5097" w:rsidRDefault="00455A67" w:rsidP="00F21AB0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Powiatem Buskim</w:t>
      </w:r>
      <w:r w:rsidR="00F21AB0" w:rsidRPr="00F21AB0">
        <w:t xml:space="preserve"> </w:t>
      </w:r>
      <w:r w:rsidR="00F21AB0" w:rsidRPr="00F21AB0">
        <w:rPr>
          <w:rFonts w:ascii="Cambria" w:hAnsi="Cambria" w:cs="Arial"/>
          <w:b/>
          <w:sz w:val="20"/>
          <w:szCs w:val="20"/>
        </w:rPr>
        <w:t>ul. Mickiewicza 15</w:t>
      </w:r>
      <w:r w:rsidR="00F21AB0">
        <w:rPr>
          <w:rFonts w:ascii="Cambria" w:hAnsi="Cambria" w:cs="Arial"/>
          <w:b/>
          <w:sz w:val="20"/>
          <w:szCs w:val="20"/>
        </w:rPr>
        <w:t xml:space="preserve">, </w:t>
      </w:r>
      <w:r w:rsidR="00F21AB0" w:rsidRPr="00F21AB0">
        <w:rPr>
          <w:rFonts w:ascii="Cambria" w:hAnsi="Cambria" w:cs="Arial"/>
          <w:b/>
          <w:sz w:val="20"/>
          <w:szCs w:val="20"/>
        </w:rPr>
        <w:t>28-100 Busko-Zdrój</w:t>
      </w:r>
      <w:r>
        <w:rPr>
          <w:rFonts w:ascii="Cambria" w:hAnsi="Cambria" w:cs="Arial"/>
          <w:b/>
          <w:sz w:val="20"/>
          <w:szCs w:val="20"/>
        </w:rPr>
        <w:t xml:space="preserve"> </w:t>
      </w:r>
    </w:p>
    <w:p w14:paraId="186C4F64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NIP ……………………………………..</w:t>
      </w:r>
    </w:p>
    <w:p w14:paraId="0E2E6BB9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reprezentowanym przez:</w:t>
      </w:r>
    </w:p>
    <w:p w14:paraId="25E75B1F" w14:textId="77777777" w:rsidR="00F21AB0" w:rsidRDefault="00007345" w:rsidP="00CB1077">
      <w:pPr>
        <w:spacing w:line="276" w:lineRule="auto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…………………………… –</w:t>
      </w:r>
    </w:p>
    <w:p w14:paraId="379F6F9B" w14:textId="77777777" w:rsidR="00007345" w:rsidRPr="00CB1077" w:rsidRDefault="00A77538" w:rsidP="00CB1077">
      <w:pPr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zwanego</w:t>
      </w:r>
      <w:r w:rsidR="00007345" w:rsidRPr="00007345">
        <w:rPr>
          <w:rFonts w:ascii="Cambria" w:hAnsi="Cambria" w:cs="Arial"/>
          <w:sz w:val="20"/>
          <w:szCs w:val="20"/>
        </w:rPr>
        <w:t xml:space="preserve"> dalej </w:t>
      </w:r>
      <w:r w:rsidR="00007345" w:rsidRPr="00FF5097">
        <w:rPr>
          <w:rFonts w:ascii="Cambria" w:hAnsi="Cambria" w:cs="Arial"/>
          <w:b/>
          <w:sz w:val="20"/>
          <w:szCs w:val="20"/>
        </w:rPr>
        <w:t>Zamawiającym</w:t>
      </w:r>
      <w:r w:rsidR="00007345" w:rsidRPr="00007345">
        <w:rPr>
          <w:rFonts w:ascii="Cambria" w:hAnsi="Cambria" w:cs="Arial"/>
          <w:sz w:val="20"/>
          <w:szCs w:val="20"/>
        </w:rPr>
        <w:t xml:space="preserve">, </w:t>
      </w:r>
    </w:p>
    <w:p w14:paraId="7A8961C0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a</w:t>
      </w:r>
    </w:p>
    <w:p w14:paraId="0377F7CB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2C69CFBC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reprezentowaną przez</w:t>
      </w:r>
    </w:p>
    <w:p w14:paraId="7253207B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7A120FEF" w14:textId="77777777" w:rsidR="00C07CBE" w:rsidRPr="00705442" w:rsidRDefault="00A77538" w:rsidP="0000734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zwaną</w:t>
      </w:r>
      <w:r w:rsidR="00007345" w:rsidRPr="00007345">
        <w:rPr>
          <w:rFonts w:ascii="Cambria" w:hAnsi="Cambria" w:cs="Arial"/>
          <w:sz w:val="20"/>
          <w:szCs w:val="20"/>
        </w:rPr>
        <w:t xml:space="preserve"> w treści umowy „</w:t>
      </w:r>
      <w:r w:rsidR="00007345" w:rsidRPr="00FF5097">
        <w:rPr>
          <w:rFonts w:ascii="Cambria" w:hAnsi="Cambria" w:cs="Arial"/>
          <w:b/>
          <w:sz w:val="20"/>
          <w:szCs w:val="20"/>
        </w:rPr>
        <w:t>Sprzedającym</w:t>
      </w:r>
      <w:r w:rsidR="00007345" w:rsidRPr="00007345">
        <w:rPr>
          <w:rFonts w:ascii="Cambria" w:hAnsi="Cambria" w:cs="Arial"/>
          <w:sz w:val="20"/>
          <w:szCs w:val="20"/>
        </w:rPr>
        <w:t>”.</w:t>
      </w:r>
    </w:p>
    <w:p w14:paraId="21FA2A67" w14:textId="77777777" w:rsidR="00C07CBE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15397E86" w14:textId="77777777" w:rsidR="00A825F9" w:rsidRPr="00705442" w:rsidRDefault="00A825F9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</w:p>
    <w:p w14:paraId="59B78AA2" w14:textId="77777777" w:rsidR="00E9719F" w:rsidRDefault="00800DA0" w:rsidP="00E9719F">
      <w:pPr>
        <w:tabs>
          <w:tab w:val="left" w:pos="993"/>
        </w:tabs>
        <w:spacing w:line="276" w:lineRule="auto"/>
        <w:jc w:val="center"/>
        <w:rPr>
          <w:rStyle w:val="FontStyle93"/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Zamawiający </w:t>
      </w:r>
      <w:r w:rsidR="00CB1077">
        <w:rPr>
          <w:rFonts w:ascii="Cambria" w:hAnsi="Cambria"/>
          <w:kern w:val="1"/>
          <w:sz w:val="20"/>
          <w:szCs w:val="20"/>
        </w:rPr>
        <w:t>kupuje</w:t>
      </w:r>
      <w:r w:rsidRPr="00E9719F">
        <w:rPr>
          <w:rFonts w:ascii="Cambria" w:hAnsi="Cambria"/>
          <w:kern w:val="1"/>
          <w:sz w:val="20"/>
          <w:szCs w:val="20"/>
        </w:rPr>
        <w:t xml:space="preserve"> a Wykonawca sprzedaje wyposażenie </w:t>
      </w:r>
      <w:r w:rsidRPr="00E9719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E9719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bookmarkStart w:id="0" w:name="_Hlk9941592"/>
    </w:p>
    <w:p w14:paraId="714E4C47" w14:textId="77777777" w:rsidR="004C3524" w:rsidRPr="00E9719F" w:rsidRDefault="004C3524" w:rsidP="00E9719F">
      <w:pPr>
        <w:tabs>
          <w:tab w:val="left" w:pos="993"/>
        </w:tabs>
        <w:spacing w:line="276" w:lineRule="auto"/>
        <w:jc w:val="center"/>
        <w:rPr>
          <w:rFonts w:ascii="Cambria" w:hAnsi="Cambria" w:cs="Cambria"/>
          <w:b/>
          <w:sz w:val="20"/>
          <w:szCs w:val="20"/>
        </w:rPr>
      </w:pPr>
      <w:r w:rsidRPr="00C87FD9">
        <w:rPr>
          <w:rFonts w:ascii="Cambria" w:hAnsi="Cambria" w:cs="Arial"/>
          <w:b/>
          <w:sz w:val="20"/>
          <w:szCs w:val="20"/>
          <w:shd w:val="clear" w:color="auto" w:fill="FFFFFF"/>
        </w:rPr>
        <w:t>„</w:t>
      </w:r>
      <w:bookmarkStart w:id="1" w:name="_Hlk115173553"/>
      <w:r w:rsidR="00136066" w:rsidRPr="00154B3A">
        <w:rPr>
          <w:rFonts w:ascii="Cambria" w:hAnsi="Cambria"/>
          <w:b/>
          <w:color w:val="000000"/>
          <w:sz w:val="20"/>
          <w:szCs w:val="20"/>
        </w:rPr>
        <w:t>Dostawa serwera, licencji oraz innych akcesoriów dla Starostwa Powiatowego w Busku-Zdroju</w:t>
      </w:r>
      <w:bookmarkEnd w:id="1"/>
      <w:r w:rsidR="00136066" w:rsidRPr="00C87FD9">
        <w:rPr>
          <w:rFonts w:ascii="Cambria" w:hAnsi="Cambria" w:cs="Arial"/>
          <w:b/>
          <w:sz w:val="20"/>
          <w:szCs w:val="20"/>
          <w:shd w:val="clear" w:color="auto" w:fill="FFFFFF"/>
        </w:rPr>
        <w:t xml:space="preserve"> </w:t>
      </w:r>
      <w:r w:rsidRPr="00C87FD9">
        <w:rPr>
          <w:rFonts w:ascii="Cambria" w:hAnsi="Cambria" w:cs="Arial"/>
          <w:b/>
          <w:sz w:val="20"/>
          <w:szCs w:val="20"/>
          <w:shd w:val="clear" w:color="auto" w:fill="FFFFFF"/>
        </w:rPr>
        <w:t>"</w:t>
      </w:r>
    </w:p>
    <w:p w14:paraId="63D1416B" w14:textId="77777777" w:rsidR="00E9719F" w:rsidRDefault="00E9719F" w:rsidP="00E9719F">
      <w:pPr>
        <w:tabs>
          <w:tab w:val="left" w:pos="426"/>
        </w:tabs>
        <w:spacing w:line="276" w:lineRule="auto"/>
        <w:jc w:val="center"/>
        <w:rPr>
          <w:rFonts w:ascii="Cambria" w:hAnsi="Cambria" w:cs="Calibri"/>
          <w:b/>
          <w:bCs/>
          <w:sz w:val="18"/>
          <w:szCs w:val="18"/>
          <w:lang w:eastAsia="en-US"/>
        </w:rPr>
      </w:pPr>
    </w:p>
    <w:bookmarkEnd w:id="0"/>
    <w:p w14:paraId="6DC78900" w14:textId="77777777" w:rsidR="00CA7800" w:rsidRPr="00705442" w:rsidRDefault="00CA7800" w:rsidP="007F3DC9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14:paraId="1ADFAAC1" w14:textId="77777777" w:rsidR="003C5528" w:rsidRPr="00066A23" w:rsidRDefault="00800DA0" w:rsidP="00066A23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zwany w dalszej części umowy sprzętem w ilościach i rodzajach oraz zgodnie z wymogami określonymi </w:t>
      </w:r>
      <w:r w:rsidR="00575B83">
        <w:rPr>
          <w:rFonts w:ascii="Cambria" w:hAnsi="Cambria"/>
          <w:kern w:val="1"/>
          <w:sz w:val="20"/>
          <w:szCs w:val="20"/>
        </w:rPr>
        <w:br/>
      </w:r>
      <w:r w:rsidRPr="00E5431B">
        <w:rPr>
          <w:rFonts w:ascii="Cambria" w:hAnsi="Cambria"/>
          <w:kern w:val="1"/>
          <w:sz w:val="20"/>
          <w:szCs w:val="20"/>
        </w:rPr>
        <w:t xml:space="preserve">w szczegółowym </w:t>
      </w:r>
      <w:r w:rsidRPr="00E5431B">
        <w:rPr>
          <w:rFonts w:ascii="Cambria" w:hAnsi="Cambria"/>
          <w:bCs/>
          <w:sz w:val="20"/>
          <w:szCs w:val="20"/>
        </w:rPr>
        <w:t xml:space="preserve">opisie przedmiotu zamówienia, stanowiący załącznik nr </w:t>
      </w:r>
      <w:r w:rsidR="004C7E2C" w:rsidRPr="00E5431B">
        <w:rPr>
          <w:rFonts w:ascii="Cambria" w:hAnsi="Cambria"/>
          <w:bCs/>
          <w:sz w:val="20"/>
          <w:szCs w:val="20"/>
        </w:rPr>
        <w:t>6</w:t>
      </w:r>
      <w:r w:rsidRPr="00E5431B">
        <w:rPr>
          <w:rFonts w:ascii="Cambria" w:hAnsi="Cambria"/>
          <w:bCs/>
          <w:sz w:val="20"/>
          <w:szCs w:val="20"/>
        </w:rPr>
        <w:t xml:space="preserve"> do Specyfikacji</w:t>
      </w:r>
      <w:r w:rsidRPr="00705442">
        <w:rPr>
          <w:rFonts w:ascii="Cambria" w:hAnsi="Cambria"/>
          <w:bCs/>
          <w:sz w:val="20"/>
          <w:szCs w:val="20"/>
        </w:rPr>
        <w:t xml:space="preserve"> Warunków </w:t>
      </w:r>
      <w:r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, </w:t>
      </w:r>
      <w:r w:rsidRPr="00914C84">
        <w:rPr>
          <w:rFonts w:ascii="Cambria" w:hAnsi="Cambria"/>
          <w:bCs/>
          <w:sz w:val="20"/>
          <w:szCs w:val="20"/>
        </w:rPr>
        <w:t xml:space="preserve"> zwanej </w:t>
      </w:r>
      <w:r w:rsidRPr="00705442">
        <w:rPr>
          <w:rFonts w:ascii="Cambria" w:hAnsi="Cambria"/>
          <w:bCs/>
          <w:sz w:val="20"/>
          <w:szCs w:val="20"/>
        </w:rPr>
        <w:t>dalej charakterystyką</w:t>
      </w:r>
      <w:r w:rsidRPr="00705442">
        <w:rPr>
          <w:rFonts w:ascii="Cambria" w:hAnsi="Cambria"/>
          <w:b/>
          <w:sz w:val="20"/>
          <w:szCs w:val="20"/>
        </w:rPr>
        <w:t>.</w:t>
      </w:r>
    </w:p>
    <w:p w14:paraId="11A67B5E" w14:textId="77777777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3AD7830A" w14:textId="77777777" w:rsidR="002A3753" w:rsidRPr="001323CA" w:rsidRDefault="002A3753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 w terminie 5 dni od dnia zawarcia umowy zobowiązany jest do przedłożenia Zamawiającemu </w:t>
      </w:r>
      <w:r w:rsidRPr="005F4902">
        <w:rPr>
          <w:rFonts w:ascii="Cambria" w:hAnsi="Cambria"/>
          <w:sz w:val="20"/>
          <w:szCs w:val="20"/>
        </w:rPr>
        <w:t xml:space="preserve">szczegółowego zestawienia  sprzętu i urządzeń (ze wskazaniem producenta typu i modelu lub opisu umożliwiającego identyfikację), które Wykonawca użyje do wykonania Przedmiotu umowy. </w:t>
      </w:r>
      <w:r w:rsidRPr="001323CA">
        <w:rPr>
          <w:rFonts w:ascii="Cambria" w:hAnsi="Cambria"/>
          <w:sz w:val="20"/>
          <w:szCs w:val="20"/>
        </w:rPr>
        <w:t>Przedstawienie sprzętu i urządzeń niezgod</w:t>
      </w:r>
      <w:r w:rsidR="00CB1077" w:rsidRPr="001323CA">
        <w:rPr>
          <w:rFonts w:ascii="Cambria" w:hAnsi="Cambria"/>
          <w:sz w:val="20"/>
          <w:szCs w:val="20"/>
        </w:rPr>
        <w:t xml:space="preserve">nych z OPZ lub odpowiadających </w:t>
      </w:r>
      <w:r w:rsidRPr="001323CA">
        <w:rPr>
          <w:rFonts w:ascii="Cambria" w:hAnsi="Cambria"/>
          <w:sz w:val="20"/>
          <w:szCs w:val="20"/>
        </w:rPr>
        <w:t>równoważności opisanej w SWZ spowoduje odstąpienie od umowy w terminie 14 dni od daty przedstawienia zestawienia, o którym mowa w zdaniu pierwszym  z przyczyn zawinionych przez Wykonawcę</w:t>
      </w:r>
    </w:p>
    <w:p w14:paraId="78CAF1D1" w14:textId="77777777" w:rsidR="004F767B" w:rsidRPr="002A3753" w:rsidRDefault="00800DA0" w:rsidP="001323CA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2A3753">
        <w:rPr>
          <w:rFonts w:ascii="Cambria" w:hAnsi="Cambria"/>
          <w:sz w:val="20"/>
          <w:szCs w:val="20"/>
        </w:rPr>
        <w:t>Wykonawca dostarczy</w:t>
      </w:r>
      <w:r w:rsidR="00A2324C" w:rsidRPr="002A3753">
        <w:rPr>
          <w:rFonts w:ascii="Cambria" w:hAnsi="Cambria"/>
          <w:sz w:val="20"/>
          <w:szCs w:val="20"/>
        </w:rPr>
        <w:t>,</w:t>
      </w:r>
      <w:r w:rsidRPr="002A3753">
        <w:rPr>
          <w:rFonts w:ascii="Cambria" w:hAnsi="Cambria"/>
          <w:sz w:val="20"/>
          <w:szCs w:val="20"/>
        </w:rPr>
        <w:t xml:space="preserve"> </w:t>
      </w:r>
      <w:r w:rsidR="00A2324C" w:rsidRPr="002A3753">
        <w:rPr>
          <w:rFonts w:ascii="Cambria" w:hAnsi="Cambria"/>
          <w:sz w:val="20"/>
          <w:szCs w:val="20"/>
        </w:rPr>
        <w:t>dokona niezbędnych prac w zakresie montażu,</w:t>
      </w:r>
      <w:r w:rsidR="00575B83" w:rsidRPr="002A3753">
        <w:rPr>
          <w:rFonts w:ascii="Cambria" w:hAnsi="Cambria"/>
          <w:sz w:val="20"/>
          <w:szCs w:val="20"/>
        </w:rPr>
        <w:t xml:space="preserve"> wniesienia,</w:t>
      </w:r>
      <w:r w:rsidR="00A2324C" w:rsidRPr="002A3753">
        <w:rPr>
          <w:rFonts w:ascii="Cambria" w:hAnsi="Cambria"/>
          <w:sz w:val="20"/>
          <w:szCs w:val="20"/>
        </w:rPr>
        <w:t xml:space="preserve"> rozmieszczenia</w:t>
      </w:r>
      <w:r w:rsidR="007D6F80" w:rsidRPr="002A3753">
        <w:rPr>
          <w:rFonts w:ascii="Cambria" w:hAnsi="Cambria"/>
          <w:sz w:val="20"/>
          <w:szCs w:val="20"/>
        </w:rPr>
        <w:t>, podłączenia</w:t>
      </w:r>
      <w:r w:rsidR="00A2324C" w:rsidRPr="002A3753">
        <w:rPr>
          <w:rFonts w:ascii="Cambria" w:hAnsi="Cambria"/>
          <w:sz w:val="20"/>
          <w:szCs w:val="20"/>
        </w:rPr>
        <w:t xml:space="preserve"> i uruchomienia </w:t>
      </w:r>
      <w:r w:rsidRPr="002A3753">
        <w:rPr>
          <w:rFonts w:ascii="Cambria" w:hAnsi="Cambria"/>
          <w:sz w:val="20"/>
          <w:szCs w:val="20"/>
        </w:rPr>
        <w:t>wyposażeni</w:t>
      </w:r>
      <w:r w:rsidR="00A2324C" w:rsidRPr="002A3753">
        <w:rPr>
          <w:rFonts w:ascii="Cambria" w:hAnsi="Cambria"/>
          <w:sz w:val="20"/>
          <w:szCs w:val="20"/>
        </w:rPr>
        <w:t>a</w:t>
      </w:r>
      <w:r w:rsidRPr="002A3753">
        <w:rPr>
          <w:rFonts w:ascii="Cambria" w:hAnsi="Cambria"/>
          <w:sz w:val="20"/>
          <w:szCs w:val="20"/>
        </w:rPr>
        <w:t>/sprzęt</w:t>
      </w:r>
      <w:r w:rsidR="00A2324C" w:rsidRPr="002A3753">
        <w:rPr>
          <w:rFonts w:ascii="Cambria" w:hAnsi="Cambria"/>
          <w:sz w:val="20"/>
          <w:szCs w:val="20"/>
        </w:rPr>
        <w:t>u,</w:t>
      </w:r>
      <w:r w:rsidRPr="002A3753">
        <w:rPr>
          <w:rFonts w:ascii="Cambria" w:hAnsi="Cambria"/>
          <w:sz w:val="20"/>
          <w:szCs w:val="20"/>
        </w:rPr>
        <w:t xml:space="preserve"> dalej </w:t>
      </w:r>
      <w:r w:rsidR="00526471" w:rsidRPr="002A3753">
        <w:rPr>
          <w:rFonts w:ascii="Cambria" w:hAnsi="Cambria"/>
          <w:sz w:val="20"/>
          <w:szCs w:val="20"/>
        </w:rPr>
        <w:t>sprzęt</w:t>
      </w:r>
      <w:r w:rsidRPr="002A3753">
        <w:rPr>
          <w:rFonts w:ascii="Cambria" w:hAnsi="Cambria"/>
          <w:sz w:val="20"/>
          <w:szCs w:val="20"/>
        </w:rPr>
        <w:t xml:space="preserve"> </w:t>
      </w:r>
      <w:r w:rsidR="0092493B" w:rsidRPr="002A3753">
        <w:rPr>
          <w:rFonts w:ascii="Cambria" w:hAnsi="Cambria"/>
          <w:sz w:val="20"/>
          <w:szCs w:val="20"/>
        </w:rPr>
        <w:t>w terminie</w:t>
      </w:r>
      <w:r w:rsidR="00FA29F4" w:rsidRPr="002A3753">
        <w:rPr>
          <w:rFonts w:ascii="Cambria" w:hAnsi="Cambria"/>
          <w:b/>
          <w:sz w:val="20"/>
          <w:szCs w:val="20"/>
        </w:rPr>
        <w:t xml:space="preserve"> </w:t>
      </w:r>
      <w:r w:rsidR="00E5431B" w:rsidRPr="002A3753">
        <w:rPr>
          <w:rFonts w:ascii="Cambria" w:hAnsi="Cambria" w:cs="Cambria"/>
          <w:b/>
          <w:bCs/>
          <w:sz w:val="20"/>
          <w:szCs w:val="20"/>
          <w:u w:val="single"/>
        </w:rPr>
        <w:t xml:space="preserve">do </w:t>
      </w:r>
      <w:r w:rsidR="009D1C25">
        <w:rPr>
          <w:rFonts w:ascii="Cambria" w:hAnsi="Cambria" w:cs="Cambria"/>
          <w:b/>
          <w:bCs/>
          <w:sz w:val="20"/>
          <w:szCs w:val="20"/>
          <w:u w:val="single"/>
        </w:rPr>
        <w:t xml:space="preserve">60 dni kalendarzowych </w:t>
      </w:r>
      <w:r w:rsidR="004F767B" w:rsidRPr="002A3753">
        <w:rPr>
          <w:rFonts w:ascii="Cambria" w:hAnsi="Cambria" w:cs="Cambria"/>
          <w:b/>
          <w:bCs/>
          <w:sz w:val="20"/>
          <w:szCs w:val="20"/>
        </w:rPr>
        <w:t>od momentu podpisania umowy</w:t>
      </w:r>
      <w:r w:rsidR="0086277D" w:rsidRPr="002A3753">
        <w:rPr>
          <w:rFonts w:ascii="Cambria" w:hAnsi="Cambria" w:cs="Cambria"/>
          <w:b/>
          <w:bCs/>
          <w:sz w:val="20"/>
          <w:szCs w:val="20"/>
        </w:rPr>
        <w:t>.</w:t>
      </w:r>
    </w:p>
    <w:p w14:paraId="1CABE14E" w14:textId="77777777" w:rsidR="00800DA0" w:rsidRDefault="00800DA0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 takie opakowanie sprzętu jakie jest </w:t>
      </w:r>
      <w:r w:rsidR="00A77538">
        <w:rPr>
          <w:rFonts w:ascii="Cambria" w:hAnsi="Cambria"/>
          <w:sz w:val="20"/>
          <w:szCs w:val="20"/>
        </w:rPr>
        <w:t>wymagane, by nie dopuścić do uszkodzenia lub pogorszenia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A77538">
        <w:rPr>
          <w:rFonts w:ascii="Cambria" w:hAnsi="Cambria"/>
          <w:sz w:val="20"/>
          <w:szCs w:val="20"/>
        </w:rPr>
        <w:t xml:space="preserve">jego </w:t>
      </w:r>
      <w:r w:rsidRPr="00705442">
        <w:rPr>
          <w:rFonts w:ascii="Cambria" w:hAnsi="Cambria"/>
          <w:sz w:val="20"/>
          <w:szCs w:val="20"/>
        </w:rPr>
        <w:t>jakości</w:t>
      </w:r>
      <w:r w:rsidR="00A77538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w trakcie transportu do miejsca dostawy. </w:t>
      </w:r>
    </w:p>
    <w:p w14:paraId="08EF22EA" w14:textId="77777777" w:rsidR="00575B83" w:rsidRPr="00705442" w:rsidRDefault="00575B83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Obowiązkiem wykonawcy jest zabranie pudełek/opakowań. </w:t>
      </w:r>
    </w:p>
    <w:p w14:paraId="591B199D" w14:textId="77777777" w:rsidR="00800DA0" w:rsidRPr="00705442" w:rsidRDefault="00800DA0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14:paraId="7FB2751F" w14:textId="77777777" w:rsidR="00800DA0" w:rsidRPr="00705442" w:rsidRDefault="00800DA0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14:paraId="7C442556" w14:textId="77777777" w:rsidR="00800DA0" w:rsidRPr="00575B83" w:rsidRDefault="00800DA0" w:rsidP="001323CA">
      <w:pPr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 xml:space="preserve">Korzyści i ciężary związane ze sprzętem oraz niebezpieczeństwo przypadkowej utraty lub uszkodzenia sprzętu przechodzą na Zamawiającego z chwilą wydania sprzętu Zamawiającemu. Za dzień wydania sprzętu </w:t>
      </w:r>
      <w:r w:rsidRPr="00705442">
        <w:rPr>
          <w:rFonts w:ascii="Cambria" w:hAnsi="Cambria"/>
          <w:sz w:val="20"/>
          <w:szCs w:val="20"/>
        </w:rPr>
        <w:lastRenderedPageBreak/>
        <w:t>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14:paraId="5D5956D7" w14:textId="77777777" w:rsidR="00800DA0" w:rsidRPr="00705442" w:rsidRDefault="00800DA0" w:rsidP="001323CA">
      <w:pPr>
        <w:pStyle w:val="Tekstpodstawowy"/>
        <w:tabs>
          <w:tab w:val="num" w:pos="426"/>
        </w:tabs>
        <w:spacing w:line="276" w:lineRule="auto"/>
        <w:ind w:left="426" w:hanging="426"/>
        <w:rPr>
          <w:rFonts w:ascii="Cambria" w:hAnsi="Cambria"/>
          <w:bCs/>
          <w:sz w:val="20"/>
          <w:szCs w:val="20"/>
          <w:u w:val="single"/>
        </w:rPr>
      </w:pPr>
    </w:p>
    <w:p w14:paraId="47656706" w14:textId="77777777" w:rsidR="00800DA0" w:rsidRPr="00705442" w:rsidRDefault="00800DA0" w:rsidP="001323CA">
      <w:pPr>
        <w:pStyle w:val="Tekstpodstawowy31"/>
        <w:tabs>
          <w:tab w:val="num" w:pos="426"/>
        </w:tabs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182E20C2" w14:textId="77777777" w:rsidR="008A6B1C" w:rsidRDefault="00800DA0" w:rsidP="001323CA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>ustalają cenę za przedmiot umowy na podstawie oferty w kwocie</w:t>
      </w:r>
      <w:r w:rsidR="008A6B1C">
        <w:rPr>
          <w:rFonts w:ascii="Cambria" w:hAnsi="Cambria"/>
          <w:color w:val="000000"/>
          <w:sz w:val="20"/>
          <w:szCs w:val="20"/>
        </w:rPr>
        <w:t>:</w:t>
      </w:r>
    </w:p>
    <w:p w14:paraId="3CAB6235" w14:textId="77777777" w:rsidR="00800DA0" w:rsidRPr="003B7890" w:rsidRDefault="002004D0" w:rsidP="001323CA">
      <w:pPr>
        <w:keepLines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</w:t>
      </w:r>
      <w:r w:rsidR="00575B83" w:rsidRPr="003B7890">
        <w:rPr>
          <w:rFonts w:ascii="Cambria" w:hAnsi="Cambria"/>
          <w:color w:val="000000"/>
          <w:sz w:val="20"/>
          <w:szCs w:val="20"/>
        </w:rPr>
        <w:t>, wniesienia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i instalacji.</w:t>
      </w:r>
    </w:p>
    <w:p w14:paraId="15E359C8" w14:textId="77777777" w:rsidR="00C00837" w:rsidRDefault="00800DA0" w:rsidP="001323CA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4DF80EEB" w14:textId="77777777" w:rsidR="00163E30" w:rsidRPr="00163E30" w:rsidRDefault="00163E30" w:rsidP="001323CA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Płatności będą dokonywane częściowo po każdorazowo, prawidłowo dostarczonej partii wyposażenia, potwierdzonej pisemnym protokołem odbioru.</w:t>
      </w:r>
    </w:p>
    <w:p w14:paraId="40612F3A" w14:textId="77777777" w:rsidR="00C00837" w:rsidRPr="00B86E06" w:rsidRDefault="00800DA0" w:rsidP="001323CA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 xml:space="preserve">Zamawiający dokona zapłaty w terminie </w:t>
      </w:r>
      <w:r w:rsidRPr="00B86E06">
        <w:rPr>
          <w:rFonts w:ascii="Cambria" w:hAnsi="Cambria"/>
          <w:color w:val="000000"/>
          <w:sz w:val="20"/>
          <w:szCs w:val="20"/>
        </w:rPr>
        <w:t>30 dni od daty otrzymania prawidłowo wystawionej faktury.</w:t>
      </w:r>
      <w:r w:rsidR="00C00837" w:rsidRPr="00B86E06">
        <w:rPr>
          <w:rFonts w:ascii="Cambria" w:hAnsi="Cambria"/>
          <w:color w:val="000000"/>
          <w:sz w:val="20"/>
          <w:szCs w:val="20"/>
        </w:rPr>
        <w:t xml:space="preserve"> </w:t>
      </w:r>
    </w:p>
    <w:p w14:paraId="6B5DA673" w14:textId="77777777" w:rsidR="00C00837" w:rsidRPr="00B86E06" w:rsidRDefault="00C00837" w:rsidP="001323CA">
      <w:pPr>
        <w:keepLines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B86E06">
        <w:rPr>
          <w:rFonts w:ascii="Cambria" w:hAnsi="Cambria"/>
          <w:color w:val="000000"/>
          <w:sz w:val="20"/>
          <w:szCs w:val="20"/>
        </w:rPr>
        <w:t>Fakturę VAT należy wystawić w następujący sposób:</w:t>
      </w:r>
    </w:p>
    <w:p w14:paraId="02C77694" w14:textId="77777777" w:rsidR="00B32843" w:rsidRPr="00B86E06" w:rsidRDefault="00C00837" w:rsidP="001323CA">
      <w:pPr>
        <w:keepLines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B86E06">
        <w:rPr>
          <w:rFonts w:ascii="Cambria" w:hAnsi="Cambria"/>
          <w:color w:val="000000"/>
          <w:sz w:val="20"/>
          <w:szCs w:val="20"/>
        </w:rPr>
        <w:t xml:space="preserve">Nabywca: </w:t>
      </w:r>
      <w:r w:rsidR="00B32843" w:rsidRPr="00B86E06">
        <w:rPr>
          <w:rFonts w:ascii="Cambria" w:hAnsi="Cambria"/>
          <w:color w:val="000000"/>
          <w:sz w:val="20"/>
          <w:szCs w:val="20"/>
        </w:rPr>
        <w:t>Powiat Buski, ul. Mickiewicza 15, 28-100 Busko-Zdrój,</w:t>
      </w:r>
    </w:p>
    <w:p w14:paraId="391CB55A" w14:textId="77777777" w:rsidR="00CB1077" w:rsidRPr="00B86E06" w:rsidRDefault="00B32843" w:rsidP="001323CA">
      <w:pPr>
        <w:keepLines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B86E06">
        <w:rPr>
          <w:rFonts w:ascii="Cambria" w:hAnsi="Cambria"/>
          <w:color w:val="000000"/>
          <w:sz w:val="20"/>
          <w:szCs w:val="20"/>
        </w:rPr>
        <w:t>Odbiorca: Starostwo Powiatowe w Busku, ul. Mickiewicza 15, 28-100 Busko-Zdrój .</w:t>
      </w:r>
    </w:p>
    <w:p w14:paraId="1D661045" w14:textId="77777777" w:rsidR="00800DA0" w:rsidRPr="00B86E06" w:rsidRDefault="00800DA0" w:rsidP="001323CA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 w:rsidRPr="00B86E06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6F8AF7FD" w14:textId="77777777" w:rsidR="00974C16" w:rsidRPr="00974C16" w:rsidRDefault="00800DA0" w:rsidP="00974C16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41588558" w14:textId="77777777" w:rsidR="00974C16" w:rsidRPr="00974C16" w:rsidRDefault="00974C16" w:rsidP="00974C16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7C00521D" w14:textId="77777777" w:rsidR="00974C16" w:rsidRPr="00974C16" w:rsidRDefault="00974C16" w:rsidP="00974C16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974C16">
        <w:rPr>
          <w:rFonts w:ascii="Cambria" w:hAnsi="Cambria"/>
          <w:sz w:val="20"/>
          <w:szCs w:val="20"/>
        </w:rPr>
        <w:t>split</w:t>
      </w:r>
      <w:proofErr w:type="spellEnd"/>
      <w:r w:rsidRPr="00974C16">
        <w:rPr>
          <w:rFonts w:ascii="Cambria" w:hAnsi="Cambria"/>
          <w:sz w:val="20"/>
          <w:szCs w:val="20"/>
        </w:rPr>
        <w:t xml:space="preserve"> </w:t>
      </w:r>
      <w:proofErr w:type="spellStart"/>
      <w:r w:rsidRPr="00974C16">
        <w:rPr>
          <w:rFonts w:ascii="Cambria" w:hAnsi="Cambria"/>
          <w:sz w:val="20"/>
          <w:szCs w:val="20"/>
        </w:rPr>
        <w:t>payment</w:t>
      </w:r>
      <w:proofErr w:type="spellEnd"/>
      <w:r w:rsidRPr="00974C16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335B17E0" w14:textId="77777777" w:rsidR="00974C16" w:rsidRPr="00974C16" w:rsidRDefault="00974C16" w:rsidP="00974C16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48AFB13C" w14:textId="77777777" w:rsidR="00974C16" w:rsidRPr="00974C16" w:rsidRDefault="00974C16" w:rsidP="00974C16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172F21DE" w14:textId="77777777" w:rsidR="00974C16" w:rsidRPr="00974C16" w:rsidRDefault="00974C16" w:rsidP="00974C16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0632F7AD" w14:textId="77777777" w:rsidR="00974C16" w:rsidRPr="00974C16" w:rsidRDefault="00974C16" w:rsidP="00974C16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6C5459E6" w14:textId="77777777" w:rsidR="00974C16" w:rsidRPr="00974C16" w:rsidRDefault="00974C16" w:rsidP="00974C16">
      <w:pPr>
        <w:keepLines/>
        <w:numPr>
          <w:ilvl w:val="0"/>
          <w:numId w:val="5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4C16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</w:p>
    <w:p w14:paraId="7B09B347" w14:textId="77777777" w:rsidR="00800DA0" w:rsidRPr="00705442" w:rsidRDefault="00800DA0" w:rsidP="001323CA">
      <w:pPr>
        <w:keepLines/>
        <w:tabs>
          <w:tab w:val="num" w:pos="426"/>
        </w:tabs>
        <w:autoSpaceDE w:val="0"/>
        <w:spacing w:after="120" w:line="276" w:lineRule="auto"/>
        <w:ind w:left="426" w:hanging="426"/>
        <w:jc w:val="center"/>
        <w:rPr>
          <w:rFonts w:ascii="Cambria" w:hAnsi="Cambria"/>
          <w:b/>
          <w:sz w:val="20"/>
          <w:szCs w:val="20"/>
        </w:rPr>
      </w:pPr>
    </w:p>
    <w:p w14:paraId="3E2FAC32" w14:textId="77777777" w:rsidR="00800DA0" w:rsidRPr="00705442" w:rsidRDefault="00800DA0" w:rsidP="001323CA">
      <w:pPr>
        <w:keepLines/>
        <w:tabs>
          <w:tab w:val="num" w:pos="426"/>
        </w:tabs>
        <w:autoSpaceDE w:val="0"/>
        <w:spacing w:after="120"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45EDC850" w14:textId="77777777" w:rsidR="00800DA0" w:rsidRPr="00B32843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udziela niniejszym gwarancji na okres </w:t>
      </w:r>
      <w:r w:rsidR="00136066">
        <w:rPr>
          <w:rFonts w:ascii="Cambria" w:hAnsi="Cambria"/>
          <w:b/>
          <w:sz w:val="20"/>
          <w:szCs w:val="20"/>
        </w:rPr>
        <w:t>…………………..</w:t>
      </w:r>
      <w:r w:rsidRPr="00705442">
        <w:rPr>
          <w:rFonts w:ascii="Cambria" w:hAnsi="Cambria"/>
          <w:sz w:val="20"/>
          <w:szCs w:val="20"/>
        </w:rPr>
        <w:t xml:space="preserve"> na przedmiot dosta</w:t>
      </w:r>
      <w:r w:rsidR="00864CB8">
        <w:rPr>
          <w:rFonts w:ascii="Cambria" w:hAnsi="Cambria"/>
          <w:sz w:val="20"/>
          <w:szCs w:val="20"/>
        </w:rPr>
        <w:t>wy na warunkach określonych w S</w:t>
      </w:r>
      <w:r w:rsidRPr="00705442">
        <w:rPr>
          <w:rFonts w:ascii="Cambria" w:hAnsi="Cambria"/>
          <w:sz w:val="20"/>
          <w:szCs w:val="20"/>
        </w:rPr>
        <w:t>WZ</w:t>
      </w:r>
      <w:r w:rsidR="00B32843">
        <w:rPr>
          <w:rFonts w:ascii="Cambria" w:hAnsi="Cambria"/>
          <w:sz w:val="20"/>
          <w:szCs w:val="20"/>
        </w:rPr>
        <w:t xml:space="preserve">, </w:t>
      </w:r>
      <w:r w:rsidR="00B32843" w:rsidRPr="00B32843">
        <w:rPr>
          <w:rFonts w:ascii="Cambria" w:hAnsi="Cambria" w:cstheme="minorHAnsi"/>
          <w:sz w:val="20"/>
          <w:szCs w:val="20"/>
        </w:rPr>
        <w:t>chyba że opis przedmiotu zamówienia wskazuje inaczej</w:t>
      </w:r>
      <w:r w:rsidR="00B32843">
        <w:rPr>
          <w:rFonts w:ascii="Cambria" w:hAnsi="Cambria" w:cstheme="minorHAnsi"/>
          <w:sz w:val="20"/>
          <w:szCs w:val="20"/>
        </w:rPr>
        <w:t>.</w:t>
      </w:r>
    </w:p>
    <w:p w14:paraId="4E2A9036" w14:textId="77777777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</w:t>
      </w:r>
      <w:r w:rsidR="00575B83">
        <w:rPr>
          <w:rFonts w:ascii="Cambria" w:hAnsi="Cambria"/>
          <w:sz w:val="20"/>
          <w:szCs w:val="20"/>
        </w:rPr>
        <w:t xml:space="preserve"> </w:t>
      </w:r>
      <w:r w:rsidR="00B32843" w:rsidRPr="00CB7F63">
        <w:rPr>
          <w:rFonts w:ascii="Cambria" w:hAnsi="Cambria"/>
          <w:b/>
          <w:sz w:val="20"/>
          <w:szCs w:val="20"/>
        </w:rPr>
        <w:t xml:space="preserve">24 </w:t>
      </w:r>
      <w:r w:rsidRPr="00CB7F63">
        <w:rPr>
          <w:rFonts w:ascii="Cambria" w:hAnsi="Cambria"/>
          <w:b/>
          <w:sz w:val="20"/>
          <w:szCs w:val="20"/>
        </w:rPr>
        <w:t>miesięcy</w:t>
      </w:r>
      <w:r w:rsidRPr="00705442">
        <w:rPr>
          <w:rFonts w:ascii="Cambria" w:hAnsi="Cambria"/>
          <w:sz w:val="20"/>
          <w:szCs w:val="20"/>
        </w:rPr>
        <w:t>.</w:t>
      </w:r>
    </w:p>
    <w:p w14:paraId="51EB37B7" w14:textId="77777777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47C547FD" w14:textId="77777777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</w:t>
      </w:r>
      <w:r w:rsidR="002B2D63">
        <w:rPr>
          <w:rFonts w:ascii="Cambria" w:hAnsi="Cambria"/>
          <w:sz w:val="20"/>
          <w:szCs w:val="20"/>
        </w:rPr>
        <w:t xml:space="preserve"> tego samego wyposażenia, sprzętu/podzespołu</w:t>
      </w:r>
      <w:r w:rsidRPr="00705442">
        <w:rPr>
          <w:rFonts w:ascii="Cambria" w:hAnsi="Cambria"/>
          <w:sz w:val="20"/>
          <w:szCs w:val="20"/>
        </w:rPr>
        <w:t xml:space="preserve"> Wykonawca będzie zobowiązany</w:t>
      </w:r>
      <w:r w:rsidR="002B2D63">
        <w:rPr>
          <w:rFonts w:ascii="Cambria" w:hAnsi="Cambria"/>
          <w:sz w:val="20"/>
          <w:szCs w:val="20"/>
        </w:rPr>
        <w:t xml:space="preserve"> dokonać jego wymiany na nowy, wolny od wad</w:t>
      </w:r>
      <w:r w:rsidRPr="00705442">
        <w:rPr>
          <w:rFonts w:ascii="Cambria" w:hAnsi="Cambria"/>
          <w:sz w:val="20"/>
          <w:szCs w:val="20"/>
        </w:rPr>
        <w:t>.</w:t>
      </w:r>
    </w:p>
    <w:p w14:paraId="76678CF3" w14:textId="77777777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Wykonawca zapewnia pełny, bezpłatny przegląd okresowy całego sprzętu na 1 miesiąc przed upływem terminu gwarancji. </w:t>
      </w:r>
    </w:p>
    <w:p w14:paraId="7D973086" w14:textId="77777777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2C2D7466" w14:textId="77777777" w:rsidR="00800DA0" w:rsidRPr="00705442" w:rsidRDefault="00800DA0" w:rsidP="001323CA">
      <w:pPr>
        <w:numPr>
          <w:ilvl w:val="0"/>
          <w:numId w:val="6"/>
        </w:numPr>
        <w:tabs>
          <w:tab w:val="num" w:pos="426"/>
        </w:tabs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66D7404C" w14:textId="77777777" w:rsidR="00800DA0" w:rsidRPr="00705442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6ACA9C3E" w14:textId="77777777" w:rsidR="00800DA0" w:rsidRPr="005660C0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Czas reakcji serwisu (fizyczne stawienie się serwisanta w miejscu zainstalowania sprzętu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i podjęcie czynności zmierzających do naprawy) powinno nastąpić max. w ciągu </w:t>
      </w:r>
      <w:r w:rsidR="008522C4" w:rsidRPr="005660C0">
        <w:rPr>
          <w:rFonts w:ascii="Cambria" w:hAnsi="Cambria"/>
          <w:sz w:val="20"/>
          <w:szCs w:val="20"/>
        </w:rPr>
        <w:t>48</w:t>
      </w:r>
      <w:r w:rsidRPr="005660C0">
        <w:rPr>
          <w:rFonts w:ascii="Cambria" w:hAnsi="Cambria"/>
          <w:sz w:val="20"/>
          <w:szCs w:val="20"/>
        </w:rPr>
        <w:t xml:space="preserve"> godzin (pełne godziny) licząc od momentu zgłoszenia awarii (usterki).</w:t>
      </w:r>
    </w:p>
    <w:p w14:paraId="79D8E14B" w14:textId="77777777" w:rsidR="009E7185" w:rsidRPr="005660C0" w:rsidRDefault="009E7185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Naprawa zgłoszonej awarii lub usterki (usunięcie wady) powinno</w:t>
      </w:r>
      <w:r w:rsidR="00834CCE">
        <w:rPr>
          <w:rFonts w:ascii="Cambria" w:hAnsi="Cambria"/>
          <w:sz w:val="20"/>
          <w:szCs w:val="20"/>
        </w:rPr>
        <w:t xml:space="preserve"> nastąpić maksymalnie w ciągu </w:t>
      </w:r>
      <w:r w:rsidR="00834CCE" w:rsidRPr="005660C0">
        <w:rPr>
          <w:rFonts w:ascii="Cambria" w:hAnsi="Cambria"/>
          <w:sz w:val="20"/>
          <w:szCs w:val="20"/>
        </w:rPr>
        <w:t>30</w:t>
      </w:r>
      <w:r w:rsidRPr="005660C0">
        <w:rPr>
          <w:rFonts w:ascii="Cambria" w:hAnsi="Cambria"/>
          <w:sz w:val="20"/>
          <w:szCs w:val="20"/>
        </w:rPr>
        <w:t xml:space="preserve"> dni </w:t>
      </w:r>
      <w:r w:rsidR="00575B83" w:rsidRPr="005660C0">
        <w:rPr>
          <w:rFonts w:ascii="Cambria" w:hAnsi="Cambria"/>
          <w:sz w:val="20"/>
          <w:szCs w:val="20"/>
        </w:rPr>
        <w:t xml:space="preserve">roboczych </w:t>
      </w:r>
      <w:r w:rsidRPr="005660C0">
        <w:rPr>
          <w:rFonts w:ascii="Cambria" w:hAnsi="Cambria"/>
          <w:sz w:val="20"/>
          <w:szCs w:val="20"/>
        </w:rPr>
        <w:t>od dnia jej zgłoszenia</w:t>
      </w:r>
    </w:p>
    <w:p w14:paraId="1047F44F" w14:textId="77777777" w:rsidR="00800DA0" w:rsidRPr="00705442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33742A21" w14:textId="77777777" w:rsidR="00800DA0" w:rsidRPr="00705442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</w:p>
    <w:p w14:paraId="0A810D02" w14:textId="77777777" w:rsidR="00800DA0" w:rsidRPr="00705442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13DCB11D" w14:textId="77777777" w:rsidR="00800DA0" w:rsidRPr="00705442" w:rsidRDefault="00800DA0" w:rsidP="001323CA">
      <w:pPr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14835F88" w14:textId="77777777" w:rsidR="00800DA0" w:rsidRPr="00705442" w:rsidRDefault="00800DA0" w:rsidP="001323CA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0EF4AE83" w14:textId="77777777" w:rsidR="00800DA0" w:rsidRPr="009E7185" w:rsidRDefault="00800DA0" w:rsidP="001323CA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5BD7A3B7" w14:textId="77777777" w:rsidR="009E7185" w:rsidRPr="003F72B3" w:rsidRDefault="009E7185" w:rsidP="001323CA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</w:t>
      </w:r>
      <w:r w:rsidR="00575B83">
        <w:rPr>
          <w:rFonts w:ascii="Cambria" w:hAnsi="Cambria"/>
          <w:bCs/>
          <w:sz w:val="20"/>
          <w:szCs w:val="20"/>
        </w:rPr>
        <w:t>,</w:t>
      </w:r>
      <w:r w:rsidRPr="003F72B3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  <w:r w:rsidR="00183534">
        <w:rPr>
          <w:rFonts w:ascii="Cambria" w:hAnsi="Cambria"/>
          <w:bCs/>
          <w:sz w:val="20"/>
          <w:szCs w:val="20"/>
        </w:rPr>
        <w:t>.</w:t>
      </w:r>
    </w:p>
    <w:p w14:paraId="7AB0924C" w14:textId="77777777" w:rsidR="003F72B3" w:rsidRDefault="003F72B3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b/>
          <w:bCs/>
          <w:sz w:val="20"/>
          <w:szCs w:val="20"/>
        </w:rPr>
      </w:pPr>
    </w:p>
    <w:p w14:paraId="62E9603F" w14:textId="77777777" w:rsidR="00800DA0" w:rsidRPr="00705442" w:rsidRDefault="00800DA0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2E1E4DCB" w14:textId="77777777" w:rsidR="00800DA0" w:rsidRPr="00705442" w:rsidRDefault="001323CA" w:rsidP="001323CA">
      <w:pPr>
        <w:keepLines/>
        <w:numPr>
          <w:ilvl w:val="0"/>
          <w:numId w:val="9"/>
        </w:numPr>
        <w:autoSpaceDE w:val="0"/>
        <w:spacing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r w:rsidR="00800DA0"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B9B36B7" w14:textId="77777777" w:rsidR="00800DA0" w:rsidRPr="00705442" w:rsidRDefault="00800DA0" w:rsidP="001323CA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</w:t>
      </w:r>
      <w:r w:rsidR="00EC0102">
        <w:rPr>
          <w:rFonts w:ascii="Cambria" w:hAnsi="Cambria"/>
          <w:sz w:val="20"/>
          <w:szCs w:val="20"/>
        </w:rPr>
        <w:t xml:space="preserve"> dla danej części</w:t>
      </w:r>
      <w:r w:rsidRPr="00705442">
        <w:rPr>
          <w:rFonts w:ascii="Cambria" w:hAnsi="Cambria"/>
          <w:sz w:val="20"/>
          <w:szCs w:val="20"/>
        </w:rPr>
        <w:t xml:space="preserve"> o której mowa w § 3 ust. 1 umowy za każdy dzień zwłoki,</w:t>
      </w:r>
    </w:p>
    <w:p w14:paraId="6C8EFFBE" w14:textId="77777777" w:rsidR="00800DA0" w:rsidRPr="00705442" w:rsidRDefault="00800DA0" w:rsidP="001323CA">
      <w:pPr>
        <w:keepLines/>
        <w:numPr>
          <w:ilvl w:val="1"/>
          <w:numId w:val="9"/>
        </w:numPr>
        <w:autoSpaceDE w:val="0"/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</w:t>
      </w:r>
      <w:r w:rsidR="00667C34">
        <w:rPr>
          <w:rFonts w:ascii="Cambria" w:hAnsi="Cambria"/>
          <w:sz w:val="20"/>
          <w:szCs w:val="20"/>
        </w:rPr>
        <w:t xml:space="preserve">dla danego zadania </w:t>
      </w:r>
      <w:r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Pr="00705442">
        <w:rPr>
          <w:rFonts w:ascii="Cambria" w:hAnsi="Cambria"/>
          <w:sz w:val="20"/>
          <w:szCs w:val="20"/>
        </w:rPr>
        <w:t xml:space="preserve"> mowa w § 3 ust. 1</w:t>
      </w:r>
      <w:r w:rsidR="00EC010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 xml:space="preserve">umowy za każdy dzień zwłoki licząc od dnia wyznaczonego na usunięcie wad. </w:t>
      </w:r>
    </w:p>
    <w:p w14:paraId="44F60021" w14:textId="77777777" w:rsidR="00800DA0" w:rsidRDefault="00800DA0" w:rsidP="001323CA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</w:t>
      </w:r>
      <w:r w:rsidR="00EC0102">
        <w:rPr>
          <w:rFonts w:ascii="Cambria" w:hAnsi="Cambria"/>
          <w:sz w:val="20"/>
          <w:szCs w:val="20"/>
        </w:rPr>
        <w:t xml:space="preserve"> dla dane</w:t>
      </w:r>
      <w:r w:rsidR="00667C34">
        <w:rPr>
          <w:rFonts w:ascii="Cambria" w:hAnsi="Cambria"/>
          <w:sz w:val="20"/>
          <w:szCs w:val="20"/>
        </w:rPr>
        <w:t>go</w:t>
      </w:r>
      <w:r w:rsidR="00EC0102">
        <w:rPr>
          <w:rFonts w:ascii="Cambria" w:hAnsi="Cambria"/>
          <w:sz w:val="20"/>
          <w:szCs w:val="20"/>
        </w:rPr>
        <w:t xml:space="preserve"> </w:t>
      </w:r>
      <w:r w:rsidR="00667C34">
        <w:rPr>
          <w:rFonts w:ascii="Cambria" w:hAnsi="Cambria"/>
          <w:sz w:val="20"/>
          <w:szCs w:val="20"/>
        </w:rPr>
        <w:t>zadania</w:t>
      </w:r>
      <w:r w:rsidR="00EC0102">
        <w:rPr>
          <w:rFonts w:ascii="Cambria" w:hAnsi="Cambria"/>
          <w:sz w:val="20"/>
          <w:szCs w:val="20"/>
        </w:rPr>
        <w:t xml:space="preserve"> </w:t>
      </w:r>
      <w:r w:rsidR="00EC0102"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="00EC0102" w:rsidRPr="00705442">
        <w:rPr>
          <w:rFonts w:ascii="Cambria" w:hAnsi="Cambria"/>
          <w:sz w:val="20"/>
          <w:szCs w:val="20"/>
        </w:rPr>
        <w:t xml:space="preserve"> mowa w § 3 ust. 1</w:t>
      </w:r>
    </w:p>
    <w:p w14:paraId="2C6FBF3E" w14:textId="77777777" w:rsidR="00800DA0" w:rsidRDefault="00800DA0" w:rsidP="001323CA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O nałożeniu kary umownej, jej wysokości i podstawie jej nałożenia Zamawiający będzie informował Wykonawcę pisemnie w terminie 14 dni od zaistnienia zdarzenia stanowiącego podstawę nałożenia kary.</w:t>
      </w:r>
    </w:p>
    <w:p w14:paraId="56086B6A" w14:textId="77777777" w:rsidR="00CE735B" w:rsidRPr="00CE735B" w:rsidRDefault="00CE735B" w:rsidP="001323CA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CE735B">
        <w:rPr>
          <w:rFonts w:ascii="Cambria" w:hAnsi="Cambria" w:cs="Calibri"/>
          <w:sz w:val="20"/>
          <w:szCs w:val="20"/>
        </w:rPr>
        <w:t>Maksymalny wymiar kar</w:t>
      </w:r>
      <w:r w:rsidR="00EF2BC1">
        <w:rPr>
          <w:rFonts w:ascii="Cambria" w:hAnsi="Cambria" w:cs="Calibri"/>
          <w:sz w:val="20"/>
          <w:szCs w:val="20"/>
        </w:rPr>
        <w:t>,</w:t>
      </w:r>
      <w:r w:rsidRPr="00CE735B">
        <w:rPr>
          <w:rFonts w:ascii="Cambria" w:hAnsi="Cambria" w:cs="Calibri"/>
          <w:sz w:val="20"/>
          <w:szCs w:val="20"/>
        </w:rPr>
        <w:t xml:space="preserve"> o których mowa wyżej nie może przekroczyć 25% kwoty łącznego wynagrodzenia brutto </w:t>
      </w:r>
      <w:r w:rsidR="001B62BA" w:rsidRPr="0055428E">
        <w:rPr>
          <w:rFonts w:asciiTheme="minorHAnsi" w:hAnsiTheme="minorHAnsi" w:cstheme="minorHAnsi"/>
          <w:sz w:val="22"/>
          <w:szCs w:val="22"/>
        </w:rPr>
        <w:t>określonego w § 3 ust. 1 umowy.</w:t>
      </w:r>
    </w:p>
    <w:p w14:paraId="1C0D9CB3" w14:textId="77777777" w:rsidR="002B2D63" w:rsidRPr="005D7EAD" w:rsidRDefault="00800DA0" w:rsidP="001323CA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514134AD" w14:textId="77777777" w:rsidR="002B2D63" w:rsidRDefault="002B2D63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b/>
          <w:bCs/>
          <w:sz w:val="20"/>
          <w:szCs w:val="20"/>
        </w:rPr>
      </w:pPr>
    </w:p>
    <w:p w14:paraId="4D8EACC9" w14:textId="77777777" w:rsidR="00800DA0" w:rsidRDefault="00800DA0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6</w:t>
      </w:r>
    </w:p>
    <w:p w14:paraId="75876FFC" w14:textId="77777777" w:rsidR="00A825F9" w:rsidRPr="00705442" w:rsidRDefault="00A825F9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</w:p>
    <w:p w14:paraId="67E015FF" w14:textId="77777777" w:rsidR="00800DA0" w:rsidRDefault="00800DA0" w:rsidP="001323CA">
      <w:pPr>
        <w:keepLines/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Ustawy Prawo Zamówień Publicznych).</w:t>
      </w:r>
    </w:p>
    <w:p w14:paraId="1AB8D6CB" w14:textId="77777777" w:rsidR="00A825F9" w:rsidRDefault="00A825F9" w:rsidP="001323CA">
      <w:pPr>
        <w:keepLines/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014E697" w14:textId="77777777" w:rsidR="00A825F9" w:rsidRDefault="00A825F9" w:rsidP="00A825F9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7</w:t>
      </w:r>
    </w:p>
    <w:p w14:paraId="7CDEF536" w14:textId="77777777" w:rsidR="00A825F9" w:rsidRPr="00705442" w:rsidRDefault="00A825F9" w:rsidP="00A825F9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</w:p>
    <w:p w14:paraId="107207F7" w14:textId="77777777" w:rsidR="00A825F9" w:rsidRPr="0014344A" w:rsidRDefault="00A825F9" w:rsidP="00A825F9">
      <w:pPr>
        <w:numPr>
          <w:ilvl w:val="0"/>
          <w:numId w:val="29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bookmarkStart w:id="2" w:name="_Hlk115259691"/>
      <w:bookmarkStart w:id="3" w:name="_GoBack"/>
      <w:r w:rsidRPr="0014344A">
        <w:rPr>
          <w:rFonts w:ascii="Cambria" w:hAnsi="Cambria"/>
          <w:sz w:val="20"/>
          <w:szCs w:val="20"/>
        </w:rPr>
        <w:t>Zamawiający dopuszcza zmiany postanowień zawartej umowy w przypadku wystąpienia okoliczności, których nie można było przewidzieć w chwili zawarcia umowy w następujących przypadkach</w:t>
      </w:r>
      <w:bookmarkEnd w:id="2"/>
      <w:bookmarkEnd w:id="3"/>
      <w:r w:rsidRPr="0014344A">
        <w:rPr>
          <w:rFonts w:ascii="Cambria" w:hAnsi="Cambria"/>
          <w:sz w:val="20"/>
          <w:szCs w:val="20"/>
        </w:rPr>
        <w:t>:</w:t>
      </w:r>
    </w:p>
    <w:p w14:paraId="01A83F37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bookmarkStart w:id="4" w:name="_Hlk110430779"/>
      <w:bookmarkStart w:id="5" w:name="_Hlk115259597"/>
      <w:r w:rsidRPr="0014344A">
        <w:rPr>
          <w:rFonts w:ascii="Cambria" w:hAnsi="Cambria"/>
          <w:sz w:val="20"/>
          <w:szCs w:val="20"/>
        </w:rPr>
        <w:t>zmiany kluczowego personelu Zamawiającego lub Wykonawcy, po uzgodnieniu z Zamawiającym,</w:t>
      </w:r>
    </w:p>
    <w:p w14:paraId="2E8DC21A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zmiana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przedmiotu zamówienia.</w:t>
      </w:r>
    </w:p>
    <w:p w14:paraId="0F5C1DDD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 xml:space="preserve">przedłużających się procedur związanych z wykorzystaniem przez Wykonawców środków ochrony prawnej w zamówieniach publicznych lub innych procedur zamówień publicznych. </w:t>
      </w:r>
    </w:p>
    <w:p w14:paraId="5BF27206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</w:t>
      </w:r>
    </w:p>
    <w:p w14:paraId="7F0D445A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zmiany finansowania prac związane ze zmianą budżetu, otrzymaniem dotacji, pożyczek lub innych środków uzyskanych z zewnątrz;</w:t>
      </w:r>
    </w:p>
    <w:p w14:paraId="3B043611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zmiany przepisów powodujących konieczność innych rozwiązań niż zakładano w opisie przedmiotu zamówienia;</w:t>
      </w:r>
    </w:p>
    <w:p w14:paraId="2B9B104E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b/>
          <w:sz w:val="20"/>
          <w:szCs w:val="20"/>
        </w:rPr>
      </w:pPr>
      <w:r w:rsidRPr="0014344A">
        <w:rPr>
          <w:rFonts w:ascii="Cambria" w:hAnsi="Cambria"/>
          <w:b/>
          <w:sz w:val="20"/>
          <w:szCs w:val="20"/>
        </w:rPr>
        <w:t xml:space="preserve">wystąpienia okoliczności niezależnych od Wykonawcy skutkujących niemożliwością dotrzymania terminu realizacji przedmiotu umowy, jeżeli Zamawiający uzna je za zasadne; </w:t>
      </w:r>
    </w:p>
    <w:p w14:paraId="76CD49EA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Zmiany spowodowane zmianą powszechnie obowiązujących przepisów prawa                                       ( np. w zakresie zmiany wysokości stawki podatku VAT)</w:t>
      </w:r>
    </w:p>
    <w:p w14:paraId="3C997E15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 xml:space="preserve">Zmiany terminu lub sposobu wykonania przedmiotu zamówienia gdy zasadność takiej zmiany powstała na skutek zmiany zasad finansowania zadania wynikająca z podpisanych przez Zamawiającego umów, bądź przewidzianych do podpisania lub aneksowania umów z instytucjami zewnętrznymi; </w:t>
      </w:r>
    </w:p>
    <w:p w14:paraId="6786D101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Zmiany dotyczące nazwy, siedziby Wykonawcy lub jego formy organizacyjno-prawnej w trakcie trwania umowy lub innych danych identyfikacyjnych;</w:t>
      </w:r>
    </w:p>
    <w:p w14:paraId="3A0D0A5A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Zmiany prowadzące do likwidacji oczywistych omyłek pisarskich i rachunkowych w treści umowy;</w:t>
      </w:r>
    </w:p>
    <w:p w14:paraId="2152E342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lastRenderedPageBreak/>
        <w:t xml:space="preserve">Zmiana osób odpowiedzialnych za prawidłowe świadczenie usług ze strony Wykonawcy, pod warunkiem, że osoby te będą spełniały wymagania określone w SWZ; </w:t>
      </w:r>
    </w:p>
    <w:p w14:paraId="03E5162D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wystąpienie okoliczności, których Zamawiający nie był w stanie przewidzieć, pomimo zachowania należytej staranności</w:t>
      </w:r>
    </w:p>
    <w:p w14:paraId="06905C7F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Dopuszczalne są wszelkie zmiany nieistotne rozumiane w ten sposób, że wiedza o ich wprowadzeniu na etapie postępowania o zamówienie nie wpłynęłaby na krąg podmiotów ubiegających się o zamówienie ani na wynik postępowania o udzielenie zamówienia publicznego</w:t>
      </w:r>
    </w:p>
    <w:p w14:paraId="6B3924B0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 xml:space="preserve">w przypadku wystąpienia nieprzewidzianych okoliczności uniemożliwiających wykonanie zadania w pierwotnie zakładany sposób (w tym termin) spowodowane bezpośrednio wystąpieniem epidemii związanej z wirusem COVID-19. Ustawa o szczególnych rozwiązaniach związanych z zapobieganiem, przeciwdziałaniem i zwalczaniem COVID-19, innych chorób zakaźnych oraz wywołanych nimi sytuacji kryzysowych określa procedurę postępowania, która musi poprzedzić ustalenie warunków ewentualnego aneksu i jego zawarcie. Zamawiający, po stwierdzeniu, że okoliczności związane z wystąpieniem COVID-19, o których mowa w ww. ustawie mogą wpłynąć lub wpływają na należyte wykonanie umowy, może w uzgodnieniu z wykonawcą dokonać zmiany umowy, o której mowa w art. 455 ust. 1 pkt 4 ustawy z 29.01.2004 r. – Prawo zamówień publicznych (Dz.U. z 2019 r. poz. 2019) –  w szczególności przez: zmianę terminu wykonania umowy lub jej części, lub czasowe zawieszenie wykonywania umowy lub jej części; zmianę sposobu wykonywania robót budowlanych; zmianę zakresu świadczenia wykonawcy i odpowiadającą jej zmianę wynagrodzenia wykonawcy – o ile wzrost wynagrodzenia spowodowany każdą kolejną zmianą nie przekroczy 50% wartości pierwotnej Umowy. </w:t>
      </w:r>
    </w:p>
    <w:p w14:paraId="0A4168C1" w14:textId="77777777" w:rsidR="00A825F9" w:rsidRPr="0014344A" w:rsidRDefault="00A825F9" w:rsidP="00A825F9">
      <w:pPr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Wykonawca winien udokumentować wpływ wystąpienia wirusa COVID-19 na niemożność wykonania zamówienia w pierwotnie zakładany sposób. Zamawiający może przedłużyć termin realizacji zamówienia proporcjonalnie do okresu w którym zostały wstrzymane roboty spowodowane wystąpieniem wirusa COVID-19.</w:t>
      </w:r>
    </w:p>
    <w:p w14:paraId="0A5C6E7C" w14:textId="77777777" w:rsidR="00A825F9" w:rsidRPr="0014344A" w:rsidRDefault="00A825F9" w:rsidP="00A825F9">
      <w:pPr>
        <w:numPr>
          <w:ilvl w:val="0"/>
          <w:numId w:val="30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dopuszcza się możliwość zmiany wynagrodzenia umownego w okolicznościach w przypadku urzędowej zmiany stawki podatku VAT</w:t>
      </w:r>
      <w:bookmarkEnd w:id="5"/>
      <w:r w:rsidRPr="0014344A">
        <w:rPr>
          <w:rFonts w:ascii="Cambria" w:hAnsi="Cambria"/>
          <w:sz w:val="20"/>
          <w:szCs w:val="20"/>
        </w:rPr>
        <w:t>.</w:t>
      </w:r>
    </w:p>
    <w:bookmarkEnd w:id="4"/>
    <w:p w14:paraId="170751A2" w14:textId="77777777" w:rsidR="00A825F9" w:rsidRPr="00A825F9" w:rsidRDefault="00A825F9" w:rsidP="00A825F9">
      <w:pPr>
        <w:numPr>
          <w:ilvl w:val="0"/>
          <w:numId w:val="31"/>
        </w:numPr>
        <w:suppressAutoHyphens w:val="0"/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14344A">
        <w:rPr>
          <w:rFonts w:ascii="Cambria" w:hAnsi="Cambria"/>
          <w:sz w:val="20"/>
          <w:szCs w:val="20"/>
        </w:rPr>
        <w:t>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</w:t>
      </w:r>
    </w:p>
    <w:p w14:paraId="0ED36B60" w14:textId="77777777" w:rsidR="001323CA" w:rsidRDefault="001323CA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b/>
          <w:bCs/>
          <w:sz w:val="20"/>
          <w:szCs w:val="20"/>
        </w:rPr>
      </w:pPr>
    </w:p>
    <w:p w14:paraId="5FCB0C34" w14:textId="77777777" w:rsidR="00800DA0" w:rsidRDefault="00800DA0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A825F9">
        <w:rPr>
          <w:rFonts w:ascii="Cambria" w:hAnsi="Cambria"/>
          <w:b/>
          <w:bCs/>
          <w:sz w:val="20"/>
          <w:szCs w:val="20"/>
        </w:rPr>
        <w:t>8</w:t>
      </w:r>
    </w:p>
    <w:p w14:paraId="0BA007ED" w14:textId="77777777" w:rsidR="00A825F9" w:rsidRPr="00705442" w:rsidRDefault="00A825F9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</w:p>
    <w:p w14:paraId="155CCB31" w14:textId="77777777" w:rsidR="00800DA0" w:rsidRPr="00705442" w:rsidRDefault="00800DA0" w:rsidP="001323CA">
      <w:pPr>
        <w:keepLines/>
        <w:autoSpaceDE w:val="0"/>
        <w:spacing w:after="12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23EBE434" w14:textId="77777777" w:rsidR="00800DA0" w:rsidRDefault="00800DA0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A825F9">
        <w:rPr>
          <w:rFonts w:ascii="Cambria" w:hAnsi="Cambria"/>
          <w:b/>
          <w:bCs/>
          <w:sz w:val="20"/>
          <w:szCs w:val="20"/>
        </w:rPr>
        <w:t>9</w:t>
      </w:r>
    </w:p>
    <w:p w14:paraId="2B9E6AB8" w14:textId="77777777" w:rsidR="00A825F9" w:rsidRPr="00705442" w:rsidRDefault="00A825F9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</w:p>
    <w:p w14:paraId="7770E7C9" w14:textId="77777777" w:rsidR="00800DA0" w:rsidRPr="00705442" w:rsidRDefault="00800DA0" w:rsidP="001323CA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41790D25" w14:textId="77777777" w:rsidR="00800DA0" w:rsidRPr="00705442" w:rsidRDefault="00800DA0" w:rsidP="001323CA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5BFA197C" w14:textId="77777777" w:rsidR="00800DA0" w:rsidRDefault="00800DA0" w:rsidP="001323CA">
      <w:pPr>
        <w:keepNext/>
        <w:keepLines/>
        <w:autoSpaceDE w:val="0"/>
        <w:spacing w:line="276" w:lineRule="auto"/>
        <w:ind w:left="426" w:hanging="426"/>
        <w:jc w:val="center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A825F9">
        <w:rPr>
          <w:rFonts w:ascii="Cambria" w:hAnsi="Cambria"/>
          <w:b/>
          <w:bCs/>
          <w:sz w:val="20"/>
          <w:szCs w:val="20"/>
        </w:rPr>
        <w:t>10</w:t>
      </w:r>
    </w:p>
    <w:p w14:paraId="24B08A1B" w14:textId="77777777" w:rsidR="00A825F9" w:rsidRPr="00705442" w:rsidRDefault="00A825F9" w:rsidP="001323CA">
      <w:pPr>
        <w:keepNext/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</w:p>
    <w:p w14:paraId="23AF0268" w14:textId="77777777" w:rsidR="004459EA" w:rsidRPr="003F72B3" w:rsidRDefault="00800DA0" w:rsidP="001323C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 xml:space="preserve">Ustawy z dnia </w:t>
      </w:r>
      <w:r w:rsidR="00CE735B">
        <w:rPr>
          <w:rFonts w:ascii="Cambria" w:hAnsi="Cambria"/>
          <w:sz w:val="20"/>
          <w:szCs w:val="20"/>
        </w:rPr>
        <w:t>11</w:t>
      </w:r>
      <w:r w:rsidRPr="003F72B3">
        <w:rPr>
          <w:rFonts w:ascii="Cambria" w:hAnsi="Cambria"/>
          <w:sz w:val="20"/>
          <w:szCs w:val="20"/>
        </w:rPr>
        <w:t xml:space="preserve"> </w:t>
      </w:r>
      <w:r w:rsidR="00CE735B">
        <w:rPr>
          <w:rFonts w:ascii="Cambria" w:hAnsi="Cambria"/>
          <w:sz w:val="20"/>
          <w:szCs w:val="20"/>
        </w:rPr>
        <w:t>września 2019</w:t>
      </w:r>
      <w:r w:rsidRPr="003F72B3">
        <w:rPr>
          <w:rFonts w:ascii="Cambria" w:hAnsi="Cambria"/>
          <w:sz w:val="20"/>
          <w:szCs w:val="20"/>
        </w:rPr>
        <w:t xml:space="preserve"> r. Prawo Zamówień Publicznych.</w:t>
      </w:r>
    </w:p>
    <w:p w14:paraId="0BFC0608" w14:textId="77777777" w:rsidR="00800DA0" w:rsidRPr="00705442" w:rsidRDefault="00800DA0" w:rsidP="001323C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5E8027DD" w14:textId="77777777" w:rsidR="00800DA0" w:rsidRPr="00705442" w:rsidRDefault="00800DA0" w:rsidP="001323C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758623A5" w14:textId="77777777" w:rsidR="00800DA0" w:rsidRPr="00705442" w:rsidRDefault="00800DA0" w:rsidP="001323C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36127364" w14:textId="77777777" w:rsidR="00800DA0" w:rsidRDefault="00800DA0" w:rsidP="001323CA">
      <w:pPr>
        <w:keepLines/>
        <w:autoSpaceDE w:val="0"/>
        <w:spacing w:line="276" w:lineRule="auto"/>
        <w:ind w:left="426" w:hanging="426"/>
        <w:rPr>
          <w:rFonts w:ascii="Cambria" w:hAnsi="Cambria"/>
          <w:sz w:val="20"/>
          <w:szCs w:val="20"/>
        </w:rPr>
      </w:pPr>
    </w:p>
    <w:p w14:paraId="7CE1A64E" w14:textId="77777777" w:rsidR="00A825F9" w:rsidRDefault="00A825F9" w:rsidP="001323CA">
      <w:pPr>
        <w:keepLines/>
        <w:autoSpaceDE w:val="0"/>
        <w:spacing w:line="276" w:lineRule="auto"/>
        <w:ind w:left="426" w:hanging="426"/>
        <w:rPr>
          <w:rFonts w:ascii="Cambria" w:hAnsi="Cambria"/>
          <w:sz w:val="20"/>
          <w:szCs w:val="20"/>
        </w:rPr>
      </w:pPr>
    </w:p>
    <w:p w14:paraId="77B5FC83" w14:textId="77777777" w:rsidR="00A825F9" w:rsidRPr="00705442" w:rsidRDefault="00A825F9" w:rsidP="001323CA">
      <w:pPr>
        <w:keepLines/>
        <w:autoSpaceDE w:val="0"/>
        <w:spacing w:line="276" w:lineRule="auto"/>
        <w:ind w:left="426" w:hanging="426"/>
        <w:rPr>
          <w:rFonts w:ascii="Cambria" w:hAnsi="Cambria"/>
          <w:sz w:val="20"/>
          <w:szCs w:val="20"/>
        </w:rPr>
      </w:pPr>
    </w:p>
    <w:p w14:paraId="1BA5294D" w14:textId="77777777" w:rsidR="00800DA0" w:rsidRPr="00705442" w:rsidRDefault="00800DA0" w:rsidP="001323CA">
      <w:pPr>
        <w:keepLines/>
        <w:autoSpaceDE w:val="0"/>
        <w:spacing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lastRenderedPageBreak/>
        <w:t>§ 1</w:t>
      </w:r>
      <w:r w:rsidR="00A825F9">
        <w:rPr>
          <w:rFonts w:ascii="Cambria" w:hAnsi="Cambria"/>
          <w:b/>
          <w:bCs/>
          <w:sz w:val="20"/>
          <w:szCs w:val="20"/>
        </w:rPr>
        <w:t>1</w:t>
      </w:r>
    </w:p>
    <w:p w14:paraId="2A2E1E41" w14:textId="77777777" w:rsidR="00800DA0" w:rsidRPr="00705442" w:rsidRDefault="00800DA0" w:rsidP="001323CA">
      <w:pPr>
        <w:keepLines/>
        <w:autoSpaceDE w:val="0"/>
        <w:spacing w:line="276" w:lineRule="auto"/>
        <w:ind w:left="426" w:hanging="426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464B6EB1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56E2564A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4415347E" w14:textId="77777777" w:rsidR="00800DA0" w:rsidRPr="00705442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86277D">
        <w:rPr>
          <w:rFonts w:ascii="Cambria" w:hAnsi="Cambria"/>
          <w:sz w:val="20"/>
          <w:szCs w:val="20"/>
        </w:rPr>
        <w:lastRenderedPageBreak/>
        <w:t>Kielce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7C8B96EB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229AAB6" w14:textId="77777777" w:rsidR="00800DA0" w:rsidRPr="001323CA" w:rsidRDefault="00800DA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1323CA">
        <w:rPr>
          <w:rFonts w:ascii="Cambria" w:hAnsi="Cambria"/>
          <w:b/>
          <w:sz w:val="20"/>
          <w:szCs w:val="20"/>
        </w:rPr>
        <w:t>WZÓR</w:t>
      </w:r>
    </w:p>
    <w:p w14:paraId="6386CCF9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57269E3" w14:textId="77777777" w:rsidR="00800DA0" w:rsidRPr="001323CA" w:rsidRDefault="00800DA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1323CA">
        <w:rPr>
          <w:rFonts w:ascii="Cambria" w:hAnsi="Cambria"/>
          <w:b/>
          <w:sz w:val="20"/>
          <w:szCs w:val="20"/>
        </w:rPr>
        <w:t>PROTOKÓŁ ODBIORU z dnia …………………………………………</w:t>
      </w:r>
    </w:p>
    <w:p w14:paraId="515505DA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45CE549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790CB67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28D7E30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7D2CFDEC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42162F09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6817401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279587EE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7C30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2D9B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69EE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8209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8469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94A1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0E805020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8C1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B43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200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B76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91AB1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EE4F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104EB3C0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A62D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024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80C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954C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8A8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677C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5D9B1431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987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E8E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DC0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F66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46F9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A6D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4662D100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7B5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5C6C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6E54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773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45A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2AB9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57F8C604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7DD15932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>
        <w:rPr>
          <w:rFonts w:ascii="Cambria" w:hAnsi="Cambria"/>
          <w:sz w:val="20"/>
          <w:szCs w:val="20"/>
        </w:rPr>
        <w:t>any zgodnie z postanowieniami S</w:t>
      </w:r>
      <w:r w:rsidRPr="00705442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6357D9E2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C4EA3B8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2FEBA3E9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7DFBE1D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431481F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04CA16A1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57D2DFA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4FDBCAB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6" w:name="_Hlk49785620"/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 w:rsidR="00EC0102"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bookmarkEnd w:id="6"/>
    <w:p w14:paraId="3DFD74CD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F76A288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5460EE0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2BB58E8E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6F2A95A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4FBB3C9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5D107DD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5CB88D2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2F0BE829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6D6424F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14BAD39A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5E547B02" w14:textId="77777777" w:rsidR="00EC0102" w:rsidRPr="00705442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p w14:paraId="69FFE12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186E794E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613065C6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18BD3EDD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2F216746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2F83AABE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693A0B58" w14:textId="77777777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72D22461" w14:textId="77777777" w:rsidR="00AF198B" w:rsidRDefault="00AF198B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2CA8F49" w14:textId="77777777" w:rsidR="00800DA0" w:rsidRPr="00705442" w:rsidRDefault="00CB1077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</w:t>
      </w:r>
      <w:r w:rsidR="00800DA0" w:rsidRPr="00705442">
        <w:rPr>
          <w:rFonts w:ascii="Cambria" w:hAnsi="Cambria"/>
          <w:sz w:val="20"/>
          <w:szCs w:val="20"/>
        </w:rPr>
        <w:t>CZNIK NR 4 do Umowy………………………</w:t>
      </w:r>
    </w:p>
    <w:p w14:paraId="2FE78251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5F7F2A01" w14:textId="77777777" w:rsidR="00147E43" w:rsidRDefault="00147E43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C7B4B45" w14:textId="77777777" w:rsidR="00800DA0" w:rsidRPr="00705442" w:rsidRDefault="00800DA0" w:rsidP="001323CA">
      <w:pPr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110366EB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4A8FF879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103C0F27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6B1E12CC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7BC40ED2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2B799217" w14:textId="77777777" w:rsidR="00800DA0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71E6434F" w14:textId="77777777" w:rsidR="001323CA" w:rsidRPr="00705442" w:rsidRDefault="001323CA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29B12E6D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D4EE7D6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14:paraId="2720C73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Wykonawca udziela rękojmi na okres </w:t>
      </w:r>
      <w:r w:rsidRPr="002B2D63">
        <w:rPr>
          <w:rFonts w:ascii="Cambria" w:hAnsi="Cambria"/>
          <w:b/>
          <w:sz w:val="20"/>
          <w:szCs w:val="20"/>
        </w:rPr>
        <w:t xml:space="preserve">….. </w:t>
      </w:r>
      <w:r w:rsidRPr="00705442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14:paraId="2F879E5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0D13D4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76289AF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0ECCFAB4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68BA80AA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5E6D937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1427FC8F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5D10AACD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637564C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>
        <w:rPr>
          <w:rFonts w:ascii="Cambria" w:hAnsi="Cambria"/>
          <w:sz w:val="20"/>
          <w:szCs w:val="20"/>
        </w:rPr>
        <w:t>ą</w:t>
      </w:r>
      <w:r w:rsidRPr="00705442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w ust. 2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ust. 3 i rozpoczyna swój bieg od daty wymiany części.</w:t>
      </w:r>
    </w:p>
    <w:p w14:paraId="29A8B649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</w:t>
      </w:r>
      <w:r w:rsidR="002B2D63">
        <w:rPr>
          <w:rFonts w:ascii="Cambria" w:hAnsi="Cambria"/>
          <w:bCs/>
          <w:sz w:val="20"/>
          <w:szCs w:val="20"/>
        </w:rPr>
        <w:t>mierzających do naprawy systemu</w:t>
      </w:r>
      <w:r w:rsidRPr="00705442">
        <w:rPr>
          <w:rFonts w:ascii="Cambria" w:hAnsi="Cambria"/>
          <w:bCs/>
          <w:sz w:val="20"/>
          <w:szCs w:val="20"/>
        </w:rPr>
        <w:t>) max w ciągu 72 godzin (pełne godziny) licząc od momentu zgłoszenia awarii (usterki).</w:t>
      </w:r>
    </w:p>
    <w:p w14:paraId="4865CFA2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04DB4DC6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</w:p>
    <w:p w14:paraId="6C43693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7127427B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19. W przypadku istotnej naprawy sprzętu, termin gwarancji oraz rękojmi całego sprzętu, o których mowa w ust. 1 i ust. 2, zaczyna swój bieg na nowo od daty zakończenia skutecznej naprawy. W przypadku </w:t>
      </w:r>
      <w:r w:rsidRPr="00705442">
        <w:rPr>
          <w:rFonts w:ascii="Cambria" w:hAnsi="Cambria"/>
          <w:sz w:val="20"/>
          <w:szCs w:val="20"/>
        </w:rPr>
        <w:lastRenderedPageBreak/>
        <w:t>naprawy wiążącej się z wymianą części, termin gwarancji i rękojmi na wymienione części równy jest okresom, o których mowa w ust. 1 i ust. 2, i rozpoczyna swój bieg od daty wymiany części.</w:t>
      </w:r>
    </w:p>
    <w:p w14:paraId="0A2E6631" w14:textId="77777777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000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9F63" w14:textId="77777777" w:rsidR="009C30EF" w:rsidRDefault="009C30EF">
      <w:r>
        <w:separator/>
      </w:r>
    </w:p>
  </w:endnote>
  <w:endnote w:type="continuationSeparator" w:id="0">
    <w:p w14:paraId="43A71132" w14:textId="77777777" w:rsidR="009C30EF" w:rsidRDefault="009C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10C3" w14:textId="77777777" w:rsidR="00A26FA2" w:rsidRPr="002B2D63" w:rsidRDefault="000242C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CC48D8">
      <w:rPr>
        <w:rFonts w:ascii="Cambria" w:hAnsi="Cambria"/>
        <w:noProof/>
        <w:sz w:val="20"/>
      </w:rPr>
      <w:t>9</w:t>
    </w:r>
    <w:r w:rsidRPr="002B2D63">
      <w:rPr>
        <w:rFonts w:ascii="Cambria" w:hAnsi="Cambria"/>
        <w:sz w:val="20"/>
      </w:rPr>
      <w:fldChar w:fldCharType="end"/>
    </w:r>
  </w:p>
  <w:p w14:paraId="720011BB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3162" w14:textId="77777777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danego zadania</w:t>
    </w:r>
  </w:p>
  <w:p w14:paraId="071A746A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4BF2" w14:textId="77777777" w:rsidR="009C30EF" w:rsidRDefault="009C30EF">
      <w:r>
        <w:separator/>
      </w:r>
    </w:p>
  </w:footnote>
  <w:footnote w:type="continuationSeparator" w:id="0">
    <w:p w14:paraId="3AFDF3C3" w14:textId="77777777" w:rsidR="009C30EF" w:rsidRDefault="009C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B7F7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025F5161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1DC1B721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2B9B2C02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A0C6" w14:textId="77777777" w:rsidR="005675D0" w:rsidRDefault="005675D0" w:rsidP="005675D0">
    <w:pPr>
      <w:pStyle w:val="Nagwek"/>
      <w:rPr>
        <w:rFonts w:ascii="Cambria" w:hAnsi="Cambria"/>
        <w:sz w:val="20"/>
        <w:szCs w:val="20"/>
      </w:rPr>
    </w:pPr>
    <w:bookmarkStart w:id="7" w:name="_Hlk530999824"/>
    <w:bookmarkStart w:id="8" w:name="_Hlk530999927"/>
    <w:bookmarkStart w:id="9" w:name="_Hlk530999928"/>
    <w:bookmarkStart w:id="10" w:name="_Hlk530999941"/>
    <w:bookmarkStart w:id="11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2"/>
      <w:gridCol w:w="2217"/>
      <w:gridCol w:w="2671"/>
    </w:tblGrid>
    <w:tr w:rsidR="005675D0" w:rsidRPr="009E15EA" w14:paraId="34171857" w14:textId="77777777" w:rsidTr="00DE33A6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7C2CA218" w14:textId="77777777" w:rsidR="005675D0" w:rsidRPr="009E15EA" w:rsidRDefault="005675D0" w:rsidP="005675D0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DDFEECE" wp14:editId="02D92BC2">
                <wp:extent cx="1017905" cy="448310"/>
                <wp:effectExtent l="0" t="0" r="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7536E93" w14:textId="77777777" w:rsidR="005675D0" w:rsidRPr="009E15EA" w:rsidRDefault="005675D0" w:rsidP="005675D0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0705990" wp14:editId="5128C9F9">
                <wp:extent cx="1397635" cy="448310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6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14:paraId="36C5E0FC" w14:textId="77777777" w:rsidR="005675D0" w:rsidRPr="009E15EA" w:rsidRDefault="005675D0" w:rsidP="005675D0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4D92C13" wp14:editId="3A7CADD8">
                <wp:extent cx="948690" cy="448310"/>
                <wp:effectExtent l="0" t="0" r="381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14:paraId="6054E662" w14:textId="77777777" w:rsidR="005675D0" w:rsidRPr="009E15EA" w:rsidRDefault="005675D0" w:rsidP="005675D0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C26023F" wp14:editId="39310F5E">
                <wp:extent cx="1457960" cy="448310"/>
                <wp:effectExtent l="0" t="0" r="889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0D9A2B" w14:textId="77777777" w:rsidR="005675D0" w:rsidRPr="00A07A1E" w:rsidRDefault="005675D0" w:rsidP="005675D0">
    <w:pPr>
      <w:pStyle w:val="Nagwek"/>
      <w:rPr>
        <w:rFonts w:ascii="Cambria" w:hAnsi="Cambria"/>
        <w:sz w:val="22"/>
        <w:szCs w:val="22"/>
      </w:rPr>
    </w:pPr>
  </w:p>
  <w:bookmarkEnd w:id="7"/>
  <w:bookmarkEnd w:id="8"/>
  <w:bookmarkEnd w:id="9"/>
  <w:bookmarkEnd w:id="10"/>
  <w:bookmarkEnd w:id="11"/>
  <w:p w14:paraId="25E05849" w14:textId="77777777" w:rsidR="0037369F" w:rsidRPr="00B84A4D" w:rsidRDefault="0037369F" w:rsidP="0037369F">
    <w:pPr>
      <w:pStyle w:val="Nagwek"/>
      <w:rPr>
        <w:rFonts w:ascii="Cambria" w:hAnsi="Cambria" w:cs="Arial"/>
        <w:b/>
        <w:sz w:val="20"/>
      </w:rPr>
    </w:pPr>
    <w:r w:rsidRPr="00315C0F">
      <w:rPr>
        <w:rFonts w:ascii="Cambria" w:hAnsi="Cambria"/>
        <w:sz w:val="22"/>
        <w:szCs w:val="22"/>
      </w:rPr>
      <w:t xml:space="preserve">Nr </w:t>
    </w:r>
    <w:r w:rsidRPr="00286016">
      <w:rPr>
        <w:rFonts w:ascii="Cambria" w:hAnsi="Cambria"/>
        <w:sz w:val="20"/>
        <w:szCs w:val="20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="00CC48D8">
      <w:rPr>
        <w:rFonts w:ascii="Cambria" w:hAnsi="Cambria"/>
        <w:sz w:val="20"/>
        <w:szCs w:val="20"/>
      </w:rPr>
      <w:t>ZP.272.5</w:t>
    </w:r>
    <w:r w:rsidRPr="000E6929">
      <w:rPr>
        <w:rFonts w:ascii="Cambria" w:hAnsi="Cambria"/>
        <w:sz w:val="20"/>
        <w:szCs w:val="20"/>
      </w:rPr>
      <w:t>.202</w:t>
    </w:r>
    <w:r w:rsidR="00136066">
      <w:rPr>
        <w:rFonts w:ascii="Cambria" w:hAnsi="Cambria"/>
        <w:sz w:val="20"/>
        <w:szCs w:val="20"/>
      </w:rPr>
      <w:t>2</w:t>
    </w:r>
  </w:p>
  <w:p w14:paraId="2AA7BB51" w14:textId="77777777" w:rsidR="00B000FD" w:rsidRPr="005675D0" w:rsidRDefault="00B000FD" w:rsidP="00567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C2AF4"/>
    <w:multiLevelType w:val="hybridMultilevel"/>
    <w:tmpl w:val="190EB6D4"/>
    <w:lvl w:ilvl="0" w:tplc="4F6C6BA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0146E9"/>
    <w:multiLevelType w:val="hybridMultilevel"/>
    <w:tmpl w:val="5FA00820"/>
    <w:lvl w:ilvl="0" w:tplc="21FE799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115C02"/>
    <w:multiLevelType w:val="hybridMultilevel"/>
    <w:tmpl w:val="1B0276DC"/>
    <w:lvl w:ilvl="0" w:tplc="45EC01A8">
      <w:start w:val="1"/>
      <w:numFmt w:val="decimal"/>
      <w:lvlText w:val="%1."/>
      <w:lvlJc w:val="left"/>
      <w:pPr>
        <w:ind w:left="360" w:hanging="360"/>
      </w:pPr>
    </w:lvl>
    <w:lvl w:ilvl="1" w:tplc="094AC892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0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15"/>
  </w:num>
  <w:num w:numId="13">
    <w:abstractNumId w:val="27"/>
  </w:num>
  <w:num w:numId="14">
    <w:abstractNumId w:val="29"/>
  </w:num>
  <w:num w:numId="15">
    <w:abstractNumId w:val="13"/>
  </w:num>
  <w:num w:numId="16">
    <w:abstractNumId w:val="23"/>
  </w:num>
  <w:num w:numId="17">
    <w:abstractNumId w:val="12"/>
  </w:num>
  <w:num w:numId="18">
    <w:abstractNumId w:val="25"/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24"/>
  </w:num>
  <w:num w:numId="22">
    <w:abstractNumId w:val="20"/>
  </w:num>
  <w:num w:numId="23">
    <w:abstractNumId w:val="21"/>
  </w:num>
  <w:num w:numId="24">
    <w:abstractNumId w:val="17"/>
  </w:num>
  <w:num w:numId="25">
    <w:abstractNumId w:val="19"/>
  </w:num>
  <w:num w:numId="26">
    <w:abstractNumId w:val="22"/>
  </w:num>
  <w:num w:numId="27">
    <w:abstractNumId w:val="11"/>
  </w:num>
  <w:num w:numId="28">
    <w:abstractNumId w:val="1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DA0"/>
    <w:rsid w:val="00007345"/>
    <w:rsid w:val="00007606"/>
    <w:rsid w:val="00015799"/>
    <w:rsid w:val="000242C0"/>
    <w:rsid w:val="00034064"/>
    <w:rsid w:val="000528DA"/>
    <w:rsid w:val="00061760"/>
    <w:rsid w:val="00063680"/>
    <w:rsid w:val="00066A23"/>
    <w:rsid w:val="00082089"/>
    <w:rsid w:val="0008401C"/>
    <w:rsid w:val="00093849"/>
    <w:rsid w:val="00093CDA"/>
    <w:rsid w:val="000956A8"/>
    <w:rsid w:val="000C72C6"/>
    <w:rsid w:val="000C7A43"/>
    <w:rsid w:val="001002D1"/>
    <w:rsid w:val="00102E67"/>
    <w:rsid w:val="0010676E"/>
    <w:rsid w:val="00111EEC"/>
    <w:rsid w:val="00115268"/>
    <w:rsid w:val="001323CA"/>
    <w:rsid w:val="00135201"/>
    <w:rsid w:val="00136066"/>
    <w:rsid w:val="00147E43"/>
    <w:rsid w:val="00163E30"/>
    <w:rsid w:val="00176E5A"/>
    <w:rsid w:val="00176EE5"/>
    <w:rsid w:val="00183534"/>
    <w:rsid w:val="0019283F"/>
    <w:rsid w:val="001A3708"/>
    <w:rsid w:val="001A609D"/>
    <w:rsid w:val="001A70CA"/>
    <w:rsid w:val="001B542D"/>
    <w:rsid w:val="001B62BA"/>
    <w:rsid w:val="001C7F66"/>
    <w:rsid w:val="001D3DD2"/>
    <w:rsid w:val="001D4637"/>
    <w:rsid w:val="001E5A1E"/>
    <w:rsid w:val="001F7096"/>
    <w:rsid w:val="002004D0"/>
    <w:rsid w:val="00244BC2"/>
    <w:rsid w:val="00244E59"/>
    <w:rsid w:val="0025228C"/>
    <w:rsid w:val="0026222A"/>
    <w:rsid w:val="00283E0E"/>
    <w:rsid w:val="002879E1"/>
    <w:rsid w:val="002A3753"/>
    <w:rsid w:val="002B2D63"/>
    <w:rsid w:val="002C26E7"/>
    <w:rsid w:val="002D30FF"/>
    <w:rsid w:val="002E3217"/>
    <w:rsid w:val="002E592F"/>
    <w:rsid w:val="002F64FB"/>
    <w:rsid w:val="002F6B31"/>
    <w:rsid w:val="002F6CBF"/>
    <w:rsid w:val="003059A9"/>
    <w:rsid w:val="00306C73"/>
    <w:rsid w:val="00335E94"/>
    <w:rsid w:val="00352FFA"/>
    <w:rsid w:val="00362FF9"/>
    <w:rsid w:val="00367CF4"/>
    <w:rsid w:val="0037369F"/>
    <w:rsid w:val="003B7890"/>
    <w:rsid w:val="003C5528"/>
    <w:rsid w:val="003D2565"/>
    <w:rsid w:val="003F72B3"/>
    <w:rsid w:val="004152C5"/>
    <w:rsid w:val="00425C94"/>
    <w:rsid w:val="004301CA"/>
    <w:rsid w:val="00430382"/>
    <w:rsid w:val="00433AB0"/>
    <w:rsid w:val="004459EA"/>
    <w:rsid w:val="0044652C"/>
    <w:rsid w:val="00455A67"/>
    <w:rsid w:val="00465237"/>
    <w:rsid w:val="004676A5"/>
    <w:rsid w:val="00467DF2"/>
    <w:rsid w:val="00472C00"/>
    <w:rsid w:val="004809A3"/>
    <w:rsid w:val="004827F5"/>
    <w:rsid w:val="004940FA"/>
    <w:rsid w:val="004A3105"/>
    <w:rsid w:val="004A5CB3"/>
    <w:rsid w:val="004C3524"/>
    <w:rsid w:val="004C3BD4"/>
    <w:rsid w:val="004C7E2C"/>
    <w:rsid w:val="004D3C94"/>
    <w:rsid w:val="004D691D"/>
    <w:rsid w:val="004F767B"/>
    <w:rsid w:val="005066F3"/>
    <w:rsid w:val="00516C91"/>
    <w:rsid w:val="00524CCD"/>
    <w:rsid w:val="00526471"/>
    <w:rsid w:val="005415A6"/>
    <w:rsid w:val="00550E4A"/>
    <w:rsid w:val="00556BF3"/>
    <w:rsid w:val="005660C0"/>
    <w:rsid w:val="005667F1"/>
    <w:rsid w:val="005675D0"/>
    <w:rsid w:val="005676A7"/>
    <w:rsid w:val="00567A12"/>
    <w:rsid w:val="0057118B"/>
    <w:rsid w:val="00573B76"/>
    <w:rsid w:val="00575B83"/>
    <w:rsid w:val="005771D9"/>
    <w:rsid w:val="0058668B"/>
    <w:rsid w:val="0059622A"/>
    <w:rsid w:val="005C4A42"/>
    <w:rsid w:val="005C63CF"/>
    <w:rsid w:val="005D00EA"/>
    <w:rsid w:val="005D7EAD"/>
    <w:rsid w:val="005F4902"/>
    <w:rsid w:val="006309F9"/>
    <w:rsid w:val="006337EC"/>
    <w:rsid w:val="006428FD"/>
    <w:rsid w:val="006475E4"/>
    <w:rsid w:val="00652E81"/>
    <w:rsid w:val="006647DC"/>
    <w:rsid w:val="00664E69"/>
    <w:rsid w:val="00667C34"/>
    <w:rsid w:val="0068145C"/>
    <w:rsid w:val="006905EB"/>
    <w:rsid w:val="006A4BFD"/>
    <w:rsid w:val="006E3433"/>
    <w:rsid w:val="006F2ADB"/>
    <w:rsid w:val="00705442"/>
    <w:rsid w:val="00722187"/>
    <w:rsid w:val="0074736B"/>
    <w:rsid w:val="00771665"/>
    <w:rsid w:val="00792CD0"/>
    <w:rsid w:val="007A0BCC"/>
    <w:rsid w:val="007B27A8"/>
    <w:rsid w:val="007B4C28"/>
    <w:rsid w:val="007B73EC"/>
    <w:rsid w:val="007C36C7"/>
    <w:rsid w:val="007D6F80"/>
    <w:rsid w:val="007F3DC9"/>
    <w:rsid w:val="00800621"/>
    <w:rsid w:val="00800DA0"/>
    <w:rsid w:val="00801E76"/>
    <w:rsid w:val="00807798"/>
    <w:rsid w:val="008318FA"/>
    <w:rsid w:val="00834CCE"/>
    <w:rsid w:val="00840D6B"/>
    <w:rsid w:val="008522C4"/>
    <w:rsid w:val="0086277D"/>
    <w:rsid w:val="00864C39"/>
    <w:rsid w:val="00864CB8"/>
    <w:rsid w:val="00870F26"/>
    <w:rsid w:val="00883773"/>
    <w:rsid w:val="00890528"/>
    <w:rsid w:val="008A6B1C"/>
    <w:rsid w:val="008B4253"/>
    <w:rsid w:val="008C2B71"/>
    <w:rsid w:val="008C57EE"/>
    <w:rsid w:val="008D1239"/>
    <w:rsid w:val="008D2CBE"/>
    <w:rsid w:val="008D45E1"/>
    <w:rsid w:val="00914C84"/>
    <w:rsid w:val="0092493B"/>
    <w:rsid w:val="009359DF"/>
    <w:rsid w:val="00946BBB"/>
    <w:rsid w:val="009472D6"/>
    <w:rsid w:val="009548EE"/>
    <w:rsid w:val="00956FDD"/>
    <w:rsid w:val="009658C2"/>
    <w:rsid w:val="0097324F"/>
    <w:rsid w:val="00974C16"/>
    <w:rsid w:val="00983401"/>
    <w:rsid w:val="00990736"/>
    <w:rsid w:val="009A346E"/>
    <w:rsid w:val="009A7AA0"/>
    <w:rsid w:val="009B4070"/>
    <w:rsid w:val="009C30EF"/>
    <w:rsid w:val="009C4383"/>
    <w:rsid w:val="009D1C25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77538"/>
    <w:rsid w:val="00A823DB"/>
    <w:rsid w:val="00A825F9"/>
    <w:rsid w:val="00A87282"/>
    <w:rsid w:val="00A874A8"/>
    <w:rsid w:val="00AA40B8"/>
    <w:rsid w:val="00AB11F4"/>
    <w:rsid w:val="00AC410B"/>
    <w:rsid w:val="00AC7950"/>
    <w:rsid w:val="00AD16C0"/>
    <w:rsid w:val="00AE078B"/>
    <w:rsid w:val="00AE1055"/>
    <w:rsid w:val="00AE5DC6"/>
    <w:rsid w:val="00AF198B"/>
    <w:rsid w:val="00AF3662"/>
    <w:rsid w:val="00B000FD"/>
    <w:rsid w:val="00B152CB"/>
    <w:rsid w:val="00B32843"/>
    <w:rsid w:val="00B851FC"/>
    <w:rsid w:val="00B86E06"/>
    <w:rsid w:val="00B87F90"/>
    <w:rsid w:val="00B926B7"/>
    <w:rsid w:val="00BA168A"/>
    <w:rsid w:val="00BA2098"/>
    <w:rsid w:val="00BB669E"/>
    <w:rsid w:val="00BB7640"/>
    <w:rsid w:val="00BC26A4"/>
    <w:rsid w:val="00BD3635"/>
    <w:rsid w:val="00BE6F3D"/>
    <w:rsid w:val="00C00837"/>
    <w:rsid w:val="00C03866"/>
    <w:rsid w:val="00C07CBE"/>
    <w:rsid w:val="00C433BC"/>
    <w:rsid w:val="00C52E4A"/>
    <w:rsid w:val="00C76370"/>
    <w:rsid w:val="00C76C30"/>
    <w:rsid w:val="00C80F8F"/>
    <w:rsid w:val="00C81574"/>
    <w:rsid w:val="00C94D4C"/>
    <w:rsid w:val="00CA7800"/>
    <w:rsid w:val="00CB1077"/>
    <w:rsid w:val="00CB7F63"/>
    <w:rsid w:val="00CC263C"/>
    <w:rsid w:val="00CC48D8"/>
    <w:rsid w:val="00CD15AB"/>
    <w:rsid w:val="00CE735B"/>
    <w:rsid w:val="00D051A0"/>
    <w:rsid w:val="00D16C19"/>
    <w:rsid w:val="00D43512"/>
    <w:rsid w:val="00D47202"/>
    <w:rsid w:val="00D520D9"/>
    <w:rsid w:val="00D57891"/>
    <w:rsid w:val="00D77840"/>
    <w:rsid w:val="00D934A3"/>
    <w:rsid w:val="00D96AA6"/>
    <w:rsid w:val="00D96F21"/>
    <w:rsid w:val="00DC1291"/>
    <w:rsid w:val="00DC1DF6"/>
    <w:rsid w:val="00DD0657"/>
    <w:rsid w:val="00DD597A"/>
    <w:rsid w:val="00DE535E"/>
    <w:rsid w:val="00DE684B"/>
    <w:rsid w:val="00DE7D09"/>
    <w:rsid w:val="00E10608"/>
    <w:rsid w:val="00E16601"/>
    <w:rsid w:val="00E24FD9"/>
    <w:rsid w:val="00E27BC9"/>
    <w:rsid w:val="00E35D7D"/>
    <w:rsid w:val="00E5431B"/>
    <w:rsid w:val="00E6653B"/>
    <w:rsid w:val="00E7130E"/>
    <w:rsid w:val="00E7254A"/>
    <w:rsid w:val="00E86485"/>
    <w:rsid w:val="00E9560C"/>
    <w:rsid w:val="00E9719F"/>
    <w:rsid w:val="00EA23DD"/>
    <w:rsid w:val="00EB57C8"/>
    <w:rsid w:val="00EC0102"/>
    <w:rsid w:val="00EC7414"/>
    <w:rsid w:val="00EE46AF"/>
    <w:rsid w:val="00EE6517"/>
    <w:rsid w:val="00EF2BC1"/>
    <w:rsid w:val="00F07362"/>
    <w:rsid w:val="00F21AB0"/>
    <w:rsid w:val="00F278EF"/>
    <w:rsid w:val="00F567F6"/>
    <w:rsid w:val="00F60849"/>
    <w:rsid w:val="00F6176F"/>
    <w:rsid w:val="00F74A2F"/>
    <w:rsid w:val="00F80748"/>
    <w:rsid w:val="00F80758"/>
    <w:rsid w:val="00FA29F4"/>
    <w:rsid w:val="00FA3F73"/>
    <w:rsid w:val="00FA5FB0"/>
    <w:rsid w:val="00FC2FCC"/>
    <w:rsid w:val="00FD42FE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41A35163"/>
  <w15:docId w15:val="{66FC3303-8426-421A-B09E-AB61D1C1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974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4C16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4C16"/>
    <w:rPr>
      <w:rFonts w:ascii="Arial" w:eastAsia="Calibri" w:hAnsi="Arial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65237"/>
    <w:pPr>
      <w:suppressAutoHyphens w:val="0"/>
    </w:pPr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5237"/>
    <w:rPr>
      <w:rFonts w:ascii="Garamond" w:eastAsia="Calibri" w:hAnsi="Garamond"/>
      <w:sz w:val="24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5A6"/>
    <w:pPr>
      <w:suppressAutoHyphens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5A6"/>
    <w:rPr>
      <w:rFonts w:ascii="Arial" w:eastAsia="Calibri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3100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Dell</cp:lastModifiedBy>
  <cp:revision>54</cp:revision>
  <cp:lastPrinted>2020-08-31T14:45:00Z</cp:lastPrinted>
  <dcterms:created xsi:type="dcterms:W3CDTF">2021-04-20T08:26:00Z</dcterms:created>
  <dcterms:modified xsi:type="dcterms:W3CDTF">2022-09-28T10:14:00Z</dcterms:modified>
</cp:coreProperties>
</file>